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1AB4C" w14:textId="77777777" w:rsidR="006717F1" w:rsidRPr="008D0340" w:rsidRDefault="006717F1" w:rsidP="00E72C5C">
      <w:pPr>
        <w:pStyle w:val="Heading2"/>
      </w:pPr>
      <w:r w:rsidRPr="008D0340">
        <w:t>CITY OF OWOSSO</w:t>
      </w:r>
    </w:p>
    <w:p w14:paraId="1B955A21" w14:textId="77777777" w:rsidR="006717F1" w:rsidRPr="008D0340" w:rsidRDefault="006717F1" w:rsidP="00E72C5C">
      <w:pPr>
        <w:pStyle w:val="Heading2"/>
        <w:rPr>
          <w:rFonts w:cs="Arial"/>
        </w:rPr>
      </w:pPr>
      <w:r w:rsidRPr="008D0340">
        <w:rPr>
          <w:rFonts w:cs="Arial"/>
        </w:rPr>
        <w:t>REGULAR MEETING OF THE CITY COUNCIL</w:t>
      </w:r>
    </w:p>
    <w:p w14:paraId="4BAF5D75" w14:textId="02CC5971" w:rsidR="006717F1" w:rsidRPr="008D0340" w:rsidRDefault="00AB4AA2" w:rsidP="00E72C5C">
      <w:pPr>
        <w:pStyle w:val="Heading2"/>
      </w:pPr>
      <w:sdt>
        <w:sdtPr>
          <w:id w:val="-1571804871"/>
          <w:placeholder>
            <w:docPart w:val="26D93384A2E746CC93C1135369259C1D"/>
          </w:placeholder>
          <w:date w:fullDate="2022-11-07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F7265">
            <w:t>Monday, November 07, 2022</w:t>
          </w:r>
        </w:sdtContent>
      </w:sdt>
    </w:p>
    <w:p w14:paraId="21A1378F" w14:textId="77777777" w:rsidR="006717F1" w:rsidRPr="00DC6D35" w:rsidRDefault="006717F1" w:rsidP="00E72C5C">
      <w:pPr>
        <w:pStyle w:val="Heading2"/>
        <w:rPr>
          <w:rFonts w:cs="Arial"/>
          <w:bCs/>
          <w:szCs w:val="24"/>
        </w:rPr>
      </w:pPr>
      <w:r w:rsidRPr="00DC6D35">
        <w:rPr>
          <w:rFonts w:cs="Arial"/>
          <w:bCs/>
          <w:szCs w:val="24"/>
        </w:rPr>
        <w:t>7:30 P.M.</w:t>
      </w:r>
    </w:p>
    <w:p w14:paraId="40DD2B90" w14:textId="77777777" w:rsidR="006717F1" w:rsidRPr="00124A5E" w:rsidRDefault="006717F1">
      <w:pPr>
        <w:tabs>
          <w:tab w:val="left" w:pos="360"/>
        </w:tabs>
        <w:jc w:val="center"/>
        <w:rPr>
          <w:rFonts w:cs="Arial"/>
        </w:rPr>
      </w:pPr>
    </w:p>
    <w:p w14:paraId="7FDCF924" w14:textId="77777777" w:rsidR="006717F1" w:rsidRPr="00124A5E" w:rsidRDefault="006717F1">
      <w:pPr>
        <w:tabs>
          <w:tab w:val="left" w:pos="360"/>
        </w:tabs>
        <w:jc w:val="center"/>
        <w:rPr>
          <w:rFonts w:cs="Arial"/>
          <w:b/>
        </w:rPr>
      </w:pPr>
      <w:r w:rsidRPr="00124A5E">
        <w:rPr>
          <w:rFonts w:cs="Arial"/>
          <w:b/>
        </w:rPr>
        <w:t>Meeting to be held at City Hall</w:t>
      </w:r>
    </w:p>
    <w:p w14:paraId="5B4EE55E" w14:textId="77777777" w:rsidR="006717F1" w:rsidRPr="00AE60F9" w:rsidRDefault="006717F1" w:rsidP="00AE60F9">
      <w:pPr>
        <w:jc w:val="center"/>
        <w:rPr>
          <w:b/>
        </w:rPr>
      </w:pPr>
      <w:r w:rsidRPr="00AE60F9">
        <w:rPr>
          <w:b/>
        </w:rPr>
        <w:t>301 West Main Street</w:t>
      </w:r>
    </w:p>
    <w:p w14:paraId="7CC23AC2" w14:textId="77777777" w:rsidR="006717F1" w:rsidRPr="00124A5E" w:rsidRDefault="006717F1">
      <w:pPr>
        <w:tabs>
          <w:tab w:val="left" w:pos="360"/>
        </w:tabs>
        <w:jc w:val="center"/>
        <w:rPr>
          <w:rFonts w:cs="Arial"/>
        </w:rPr>
      </w:pPr>
    </w:p>
    <w:p w14:paraId="42552F18" w14:textId="77777777" w:rsidR="006717F1" w:rsidRPr="008225F7" w:rsidRDefault="006717F1" w:rsidP="007C2F38">
      <w:pPr>
        <w:pStyle w:val="Heading2"/>
      </w:pPr>
      <w:r w:rsidRPr="008225F7">
        <w:t>AGENDA</w:t>
      </w:r>
    </w:p>
    <w:p w14:paraId="58FC870E" w14:textId="77777777" w:rsidR="006717F1" w:rsidRPr="00124A5E" w:rsidRDefault="006717F1">
      <w:pPr>
        <w:tabs>
          <w:tab w:val="left" w:pos="360"/>
        </w:tabs>
        <w:rPr>
          <w:rFonts w:cs="Arial"/>
        </w:rPr>
      </w:pPr>
    </w:p>
    <w:p w14:paraId="6AD60E08" w14:textId="77777777" w:rsidR="006717F1" w:rsidRPr="00124A5E" w:rsidRDefault="006717F1">
      <w:pPr>
        <w:tabs>
          <w:tab w:val="left" w:pos="360"/>
        </w:tabs>
        <w:rPr>
          <w:rFonts w:cs="Arial"/>
          <w:b/>
        </w:rPr>
      </w:pPr>
      <w:r w:rsidRPr="00124A5E">
        <w:rPr>
          <w:rFonts w:cs="Arial"/>
          <w:b/>
        </w:rPr>
        <w:t>OPENING PRAYER:</w:t>
      </w:r>
    </w:p>
    <w:p w14:paraId="30E542F7" w14:textId="77777777" w:rsidR="006717F1" w:rsidRPr="00124A5E" w:rsidRDefault="006717F1">
      <w:pPr>
        <w:tabs>
          <w:tab w:val="left" w:pos="360"/>
        </w:tabs>
        <w:rPr>
          <w:rFonts w:cs="Arial"/>
          <w:b/>
        </w:rPr>
      </w:pPr>
      <w:r w:rsidRPr="00124A5E">
        <w:rPr>
          <w:rFonts w:cs="Arial"/>
          <w:b/>
        </w:rPr>
        <w:t>PLEDGE OF ALLEGIANCE:</w:t>
      </w:r>
    </w:p>
    <w:p w14:paraId="6646D385" w14:textId="77777777" w:rsidR="006717F1" w:rsidRPr="00124A5E" w:rsidRDefault="006717F1">
      <w:pPr>
        <w:tabs>
          <w:tab w:val="left" w:pos="360"/>
        </w:tabs>
        <w:rPr>
          <w:rFonts w:cs="Arial"/>
          <w:b/>
        </w:rPr>
      </w:pPr>
      <w:r w:rsidRPr="00124A5E">
        <w:rPr>
          <w:rFonts w:cs="Arial"/>
          <w:b/>
        </w:rPr>
        <w:t>ROLL CALL:</w:t>
      </w:r>
    </w:p>
    <w:p w14:paraId="462D94B2" w14:textId="77777777" w:rsidR="006717F1" w:rsidRPr="00124A5E" w:rsidRDefault="006717F1">
      <w:pPr>
        <w:tabs>
          <w:tab w:val="left" w:pos="360"/>
        </w:tabs>
        <w:rPr>
          <w:rFonts w:cs="Arial"/>
          <w:b/>
        </w:rPr>
      </w:pPr>
      <w:r w:rsidRPr="00124A5E">
        <w:rPr>
          <w:rFonts w:cs="Arial"/>
          <w:b/>
        </w:rPr>
        <w:t>APPROVAL OF THE AGENDA:</w:t>
      </w:r>
    </w:p>
    <w:p w14:paraId="5DAE4269" w14:textId="40BAEEFC" w:rsidR="006717F1" w:rsidRPr="00124A5E" w:rsidRDefault="006717F1">
      <w:pPr>
        <w:tabs>
          <w:tab w:val="left" w:pos="360"/>
        </w:tabs>
        <w:rPr>
          <w:rFonts w:cs="Arial"/>
          <w:b/>
        </w:rPr>
      </w:pPr>
      <w:r w:rsidRPr="00291018">
        <w:rPr>
          <w:rStyle w:val="Heading2Char"/>
          <w:rFonts w:asciiTheme="minorHAnsi" w:hAnsiTheme="minorHAnsi" w:cstheme="minorHAnsi"/>
          <w:sz w:val="20"/>
          <w:szCs w:val="20"/>
        </w:rPr>
        <w:t>APPROVAL OF THE MINUTES</w:t>
      </w:r>
      <w:r w:rsidRPr="00124A5E">
        <w:rPr>
          <w:rFonts w:cs="Arial"/>
          <w:b/>
        </w:rPr>
        <w:t xml:space="preserve"> OF </w:t>
      </w:r>
      <w:sdt>
        <w:sdtPr>
          <w:rPr>
            <w:rStyle w:val="Style1"/>
          </w:rPr>
          <w:id w:val="331421138"/>
          <w:placeholder>
            <w:docPart w:val="EC281F702B2D4AFDA359ED9EDC32054D"/>
          </w:placeholder>
          <w:dropDownList>
            <w:listItem w:value="Choose an item."/>
            <w:listItem w:displayText="SPECIAL" w:value="SPECIAL"/>
            <w:listItem w:displayText="REGULAR" w:value="REGULAR"/>
          </w:dropDownList>
        </w:sdtPr>
        <w:sdtEndPr>
          <w:rPr>
            <w:rStyle w:val="DefaultParagraphFont"/>
            <w:rFonts w:asciiTheme="minorHAnsi" w:hAnsiTheme="minorHAnsi" w:cs="Arial"/>
            <w:b w:val="0"/>
            <w:caps w:val="0"/>
          </w:rPr>
        </w:sdtEndPr>
        <w:sdtContent>
          <w:r w:rsidR="00C2581A">
            <w:rPr>
              <w:rStyle w:val="Style1"/>
            </w:rPr>
            <w:t>REGULAR</w:t>
          </w:r>
        </w:sdtContent>
      </w:sdt>
      <w:r w:rsidRPr="00124A5E">
        <w:rPr>
          <w:rFonts w:cs="Arial"/>
          <w:b/>
        </w:rPr>
        <w:t xml:space="preserve"> MEETING OF </w:t>
      </w:r>
      <w:sdt>
        <w:sdtPr>
          <w:rPr>
            <w:rStyle w:val="Style1"/>
          </w:rPr>
          <w:id w:val="-1868134304"/>
          <w:placeholder>
            <w:docPart w:val="26D93384A2E746CC93C1135369259C1D"/>
          </w:placeholder>
          <w:date w:fullDate="2022-10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FF7265">
            <w:rPr>
              <w:rStyle w:val="Style1"/>
            </w:rPr>
            <w:t>October 17, 2022</w:t>
          </w:r>
        </w:sdtContent>
      </w:sdt>
      <w:r w:rsidRPr="00124A5E">
        <w:rPr>
          <w:rFonts w:cs="Arial"/>
          <w:b/>
        </w:rPr>
        <w:t>:</w:t>
      </w:r>
    </w:p>
    <w:p w14:paraId="26389CF8" w14:textId="77777777" w:rsidR="006717F1" w:rsidRPr="00124A5E" w:rsidRDefault="006717F1">
      <w:pPr>
        <w:tabs>
          <w:tab w:val="left" w:pos="360"/>
        </w:tabs>
        <w:rPr>
          <w:rFonts w:cs="Arial"/>
          <w:b/>
        </w:rPr>
      </w:pP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76"/>
      </w:tblGrid>
      <w:tr w:rsidR="00EF0F4E" w14:paraId="18378074" w14:textId="77777777" w:rsidTr="0067622C">
        <w:trPr>
          <w:trHeight w:val="3106"/>
        </w:trPr>
        <w:tc>
          <w:tcPr>
            <w:tcW w:w="9676" w:type="dxa"/>
          </w:tcPr>
          <w:p w14:paraId="64EAA238" w14:textId="77777777" w:rsidR="00EF0F4E" w:rsidRPr="00AE60F9" w:rsidRDefault="00EF0F4E" w:rsidP="00EF0F4E">
            <w:pPr>
              <w:tabs>
                <w:tab w:val="left" w:pos="450"/>
              </w:tabs>
              <w:ind w:left="450"/>
              <w:jc w:val="center"/>
              <w:rPr>
                <w:rFonts w:cs="Arial"/>
                <w:b/>
                <w:u w:val="single"/>
              </w:rPr>
            </w:pPr>
            <w:r w:rsidRPr="00AE60F9">
              <w:rPr>
                <w:rFonts w:cs="Arial"/>
                <w:b/>
                <w:u w:val="single"/>
              </w:rPr>
              <w:t>ADDRESSING THE CITY COUNCIL</w:t>
            </w:r>
          </w:p>
          <w:p w14:paraId="185E38AB" w14:textId="77777777" w:rsidR="00EF0F4E" w:rsidRPr="00124A5E" w:rsidRDefault="00EF0F4E" w:rsidP="00EF0F4E">
            <w:pPr>
              <w:tabs>
                <w:tab w:val="left" w:pos="450"/>
              </w:tabs>
              <w:spacing w:line="160" w:lineRule="exact"/>
              <w:ind w:left="450"/>
              <w:jc w:val="center"/>
              <w:rPr>
                <w:rFonts w:cs="Arial"/>
              </w:rPr>
            </w:pPr>
          </w:p>
          <w:p w14:paraId="71B0ACB8" w14:textId="77777777" w:rsidR="00EF0F4E" w:rsidRPr="005A4B67" w:rsidRDefault="00EF0F4E" w:rsidP="0051181F">
            <w:pPr>
              <w:numPr>
                <w:ilvl w:val="0"/>
                <w:numId w:val="20"/>
              </w:numPr>
              <w:rPr>
                <w:rFonts w:cs="Arial"/>
                <w:u w:val="single"/>
              </w:rPr>
            </w:pPr>
            <w:r w:rsidRPr="00124A5E">
              <w:rPr>
                <w:rFonts w:cs="Arial"/>
              </w:rPr>
              <w:t>Your comments shall be made during times set aside for that purpose.</w:t>
            </w:r>
          </w:p>
          <w:p w14:paraId="21DEFC51" w14:textId="77777777" w:rsidR="00EF0F4E" w:rsidRPr="005A4B67" w:rsidRDefault="00EF0F4E" w:rsidP="0051181F">
            <w:pPr>
              <w:numPr>
                <w:ilvl w:val="0"/>
                <w:numId w:val="20"/>
              </w:numPr>
              <w:rPr>
                <w:rFonts w:cs="Arial"/>
                <w:u w:val="single"/>
              </w:rPr>
            </w:pPr>
            <w:r w:rsidRPr="00124A5E">
              <w:rPr>
                <w:rFonts w:cs="Arial"/>
              </w:rPr>
              <w:t>Stand or raise a hand to indicate that you wish to speak.</w:t>
            </w:r>
          </w:p>
          <w:p w14:paraId="02827171" w14:textId="77777777" w:rsidR="00EF0F4E" w:rsidRPr="005A4B67" w:rsidRDefault="00EF0F4E" w:rsidP="0051181F">
            <w:pPr>
              <w:numPr>
                <w:ilvl w:val="0"/>
                <w:numId w:val="20"/>
              </w:numPr>
              <w:rPr>
                <w:rFonts w:cs="Arial"/>
                <w:u w:val="single"/>
              </w:rPr>
            </w:pPr>
            <w:r w:rsidRPr="00124A5E">
              <w:rPr>
                <w:rFonts w:cs="Arial"/>
              </w:rPr>
              <w:t xml:space="preserve">When recognized, give your </w:t>
            </w:r>
            <w:proofErr w:type="gramStart"/>
            <w:r w:rsidRPr="00124A5E">
              <w:rPr>
                <w:rFonts w:cs="Arial"/>
              </w:rPr>
              <w:t>name and address</w:t>
            </w:r>
            <w:proofErr w:type="gramEnd"/>
            <w:r w:rsidRPr="00124A5E">
              <w:rPr>
                <w:rFonts w:cs="Arial"/>
              </w:rPr>
              <w:t xml:space="preserve"> and direct your comments and/or questions to any City official in attendance.</w:t>
            </w:r>
          </w:p>
          <w:p w14:paraId="6146B080" w14:textId="77777777" w:rsidR="00EF0F4E" w:rsidRPr="005A4B67" w:rsidRDefault="00EF0F4E" w:rsidP="0051181F">
            <w:pPr>
              <w:numPr>
                <w:ilvl w:val="0"/>
                <w:numId w:val="20"/>
              </w:numPr>
              <w:rPr>
                <w:rFonts w:cs="Arial"/>
                <w:u w:val="single"/>
              </w:rPr>
            </w:pPr>
            <w:r w:rsidRPr="00124A5E">
              <w:rPr>
                <w:rFonts w:cs="Arial"/>
              </w:rPr>
              <w:t>Each person wishing to address the City Council and/or attending officials shall be aff</w:t>
            </w:r>
            <w:r w:rsidR="006A766C">
              <w:rPr>
                <w:rFonts w:cs="Arial"/>
              </w:rPr>
              <w:t>orded one opportunity of up to four</w:t>
            </w:r>
            <w:r w:rsidRPr="00124A5E">
              <w:rPr>
                <w:rFonts w:cs="Arial"/>
              </w:rPr>
              <w:t xml:space="preserve"> (</w:t>
            </w:r>
            <w:r w:rsidR="006A766C">
              <w:rPr>
                <w:rFonts w:cs="Arial"/>
              </w:rPr>
              <w:t>4</w:t>
            </w:r>
            <w:r w:rsidRPr="00124A5E">
              <w:rPr>
                <w:rFonts w:cs="Arial"/>
              </w:rPr>
              <w:t xml:space="preserve">) minutes duration during the </w:t>
            </w:r>
            <w:r w:rsidR="006A766C">
              <w:rPr>
                <w:rFonts w:cs="Arial"/>
              </w:rPr>
              <w:t xml:space="preserve">first </w:t>
            </w:r>
            <w:r w:rsidRPr="00124A5E">
              <w:rPr>
                <w:rFonts w:cs="Arial"/>
              </w:rPr>
              <w:t xml:space="preserve">occasion for citizen comments and questions.  Each person shall also be afforded one opportunity of up to three (3) minutes duration during </w:t>
            </w:r>
            <w:r w:rsidR="006A766C">
              <w:rPr>
                <w:rFonts w:cs="Arial"/>
              </w:rPr>
              <w:t xml:space="preserve">the last occasion provided for citizen comments and questions and one opportunity of up to three (3) minutes duration during </w:t>
            </w:r>
            <w:r w:rsidRPr="00124A5E">
              <w:rPr>
                <w:rFonts w:cs="Arial"/>
              </w:rPr>
              <w:t>each public hearing.  Comments made during public hearings shall be relevant to the subject for which the public hearings are held.</w:t>
            </w:r>
          </w:p>
          <w:p w14:paraId="6FEDFE09" w14:textId="77777777" w:rsidR="00EF0F4E" w:rsidRPr="005A4B67" w:rsidRDefault="00EF0F4E" w:rsidP="0051181F">
            <w:pPr>
              <w:numPr>
                <w:ilvl w:val="0"/>
                <w:numId w:val="20"/>
              </w:numPr>
              <w:rPr>
                <w:rFonts w:cs="Arial"/>
                <w:b/>
                <w:u w:val="single"/>
              </w:rPr>
            </w:pPr>
            <w:r w:rsidRPr="00124A5E">
              <w:rPr>
                <w:rFonts w:cs="Arial"/>
              </w:rPr>
              <w:t>In addition to the opportunities described above, a citizen may respond to questions posed to him or her by the Mayor or members of the Council, provided members have been granted the floor to pose such questions.</w:t>
            </w:r>
          </w:p>
        </w:tc>
      </w:tr>
    </w:tbl>
    <w:p w14:paraId="2447AC3F" w14:textId="77777777" w:rsidR="006717F1" w:rsidRPr="00124A5E" w:rsidRDefault="006717F1">
      <w:pPr>
        <w:tabs>
          <w:tab w:val="left" w:pos="360"/>
        </w:tabs>
        <w:rPr>
          <w:rFonts w:cs="Arial"/>
        </w:rPr>
      </w:pPr>
    </w:p>
    <w:p w14:paraId="6CA7B903" w14:textId="77777777" w:rsidR="006717F1" w:rsidRPr="00F92532" w:rsidRDefault="006717F1" w:rsidP="00F92532">
      <w:pPr>
        <w:pStyle w:val="Heading1"/>
      </w:pPr>
      <w:r w:rsidRPr="00F92532">
        <w:t>PROCLAMATIONS / SPECIAL PRESENTATIONS</w:t>
      </w:r>
    </w:p>
    <w:p w14:paraId="3078F813" w14:textId="55B3B363" w:rsidR="00D21949" w:rsidRDefault="00D21949" w:rsidP="00943257">
      <w:pPr>
        <w:tabs>
          <w:tab w:val="left" w:pos="360"/>
        </w:tabs>
        <w:rPr>
          <w:rFonts w:cs="Arial"/>
          <w:bCs/>
        </w:rPr>
      </w:pPr>
    </w:p>
    <w:p w14:paraId="69F5C5DD" w14:textId="5B954DCC" w:rsidR="00FF7265" w:rsidRDefault="00FF7265" w:rsidP="00943257">
      <w:pPr>
        <w:tabs>
          <w:tab w:val="left" w:pos="360"/>
        </w:tabs>
        <w:rPr>
          <w:rFonts w:cs="Arial"/>
          <w:bCs/>
        </w:rPr>
      </w:pPr>
      <w:r>
        <w:rPr>
          <w:rFonts w:cs="Arial"/>
          <w:bCs/>
        </w:rPr>
        <w:t>None</w:t>
      </w:r>
    </w:p>
    <w:p w14:paraId="09D66819" w14:textId="77777777" w:rsidR="00FF7265" w:rsidRPr="00124A5E" w:rsidRDefault="00FF7265" w:rsidP="00943257">
      <w:pPr>
        <w:tabs>
          <w:tab w:val="left" w:pos="360"/>
        </w:tabs>
        <w:rPr>
          <w:rFonts w:cs="Arial"/>
          <w:bCs/>
        </w:rPr>
      </w:pPr>
    </w:p>
    <w:p w14:paraId="2BD1B7C9" w14:textId="77777777" w:rsidR="006717F1" w:rsidRPr="00124A5E" w:rsidRDefault="006717F1" w:rsidP="00F92532">
      <w:pPr>
        <w:pStyle w:val="Heading1"/>
      </w:pPr>
      <w:r w:rsidRPr="00124A5E">
        <w:t>PUBLIC HEARINGS</w:t>
      </w:r>
    </w:p>
    <w:p w14:paraId="27846D6B" w14:textId="77777777" w:rsidR="00AE127E" w:rsidRPr="00124A5E" w:rsidRDefault="00AE127E" w:rsidP="00943257">
      <w:pPr>
        <w:tabs>
          <w:tab w:val="left" w:pos="360"/>
        </w:tabs>
        <w:rPr>
          <w:rFonts w:cs="Arial"/>
          <w:b/>
          <w:u w:val="single"/>
        </w:rPr>
      </w:pPr>
    </w:p>
    <w:p w14:paraId="57D95E03" w14:textId="1CBA8FF3" w:rsidR="00124A5E" w:rsidRPr="00FF7265" w:rsidRDefault="00FF7265" w:rsidP="00943257">
      <w:pPr>
        <w:tabs>
          <w:tab w:val="left" w:pos="360"/>
        </w:tabs>
        <w:rPr>
          <w:rFonts w:cs="Arial"/>
        </w:rPr>
      </w:pPr>
      <w:r w:rsidRPr="00FF7265">
        <w:rPr>
          <w:rFonts w:cs="Arial"/>
        </w:rPr>
        <w:t>None</w:t>
      </w:r>
    </w:p>
    <w:p w14:paraId="3C312B21" w14:textId="77777777" w:rsidR="00FF7265" w:rsidRPr="00124A5E" w:rsidRDefault="00FF7265" w:rsidP="00943257">
      <w:pPr>
        <w:tabs>
          <w:tab w:val="left" w:pos="360"/>
        </w:tabs>
        <w:rPr>
          <w:rFonts w:cs="Arial"/>
          <w:b/>
          <w:u w:val="single"/>
        </w:rPr>
      </w:pPr>
    </w:p>
    <w:p w14:paraId="48F86D75" w14:textId="77777777" w:rsidR="006717F1" w:rsidRPr="00124A5E" w:rsidRDefault="006717F1" w:rsidP="00F92532">
      <w:pPr>
        <w:pStyle w:val="Heading1"/>
      </w:pPr>
      <w:r w:rsidRPr="00124A5E">
        <w:t>CITIZEN COMMENTS AND QUESTIONS</w:t>
      </w:r>
    </w:p>
    <w:p w14:paraId="7D8C0F92" w14:textId="77777777" w:rsidR="00F55D89" w:rsidRDefault="00F55D89" w:rsidP="00943257">
      <w:pPr>
        <w:tabs>
          <w:tab w:val="left" w:pos="360"/>
        </w:tabs>
        <w:rPr>
          <w:rFonts w:cs="Arial"/>
        </w:rPr>
      </w:pPr>
    </w:p>
    <w:p w14:paraId="013E4DBA" w14:textId="77777777" w:rsidR="006717F1" w:rsidRPr="00124A5E" w:rsidRDefault="006717F1" w:rsidP="00F92532">
      <w:pPr>
        <w:pStyle w:val="Heading1"/>
      </w:pPr>
      <w:r w:rsidRPr="00124A5E">
        <w:t>CONSENT AGENDA</w:t>
      </w:r>
    </w:p>
    <w:p w14:paraId="012EBB8D" w14:textId="03B81CE3" w:rsidR="007C2F38" w:rsidRDefault="007C2F38" w:rsidP="007C2F38">
      <w:pPr>
        <w:pStyle w:val="ListParagraph"/>
        <w:tabs>
          <w:tab w:val="left" w:pos="360"/>
        </w:tabs>
        <w:ind w:left="360"/>
        <w:rPr>
          <w:rFonts w:cs="Arial"/>
        </w:rPr>
      </w:pPr>
    </w:p>
    <w:p w14:paraId="37C6424A" w14:textId="77850531" w:rsidR="00D540D9" w:rsidRPr="00D540D9" w:rsidRDefault="00D540D9" w:rsidP="00D540D9">
      <w:pPr>
        <w:pStyle w:val="ListParagraph"/>
        <w:numPr>
          <w:ilvl w:val="0"/>
          <w:numId w:val="31"/>
        </w:numPr>
        <w:tabs>
          <w:tab w:val="left" w:pos="360"/>
        </w:tabs>
        <w:rPr>
          <w:rFonts w:cs="Arial"/>
          <w:szCs w:val="20"/>
          <w:u w:val="single"/>
        </w:rPr>
      </w:pPr>
      <w:r w:rsidRPr="00D540D9">
        <w:rPr>
          <w:rFonts w:ascii="Arial" w:hAnsi="Arial" w:cs="Arial"/>
          <w:szCs w:val="20"/>
          <w:u w:val="single"/>
        </w:rPr>
        <w:t xml:space="preserve">Traffic Control Order – </w:t>
      </w:r>
      <w:r>
        <w:rPr>
          <w:rFonts w:ascii="Arial" w:hAnsi="Arial" w:cs="Arial"/>
          <w:szCs w:val="20"/>
          <w:u w:val="single"/>
        </w:rPr>
        <w:t xml:space="preserve">Downtown Glow Parade, </w:t>
      </w:r>
      <w:proofErr w:type="spellStart"/>
      <w:proofErr w:type="gramStart"/>
      <w:r>
        <w:rPr>
          <w:rFonts w:ascii="Arial" w:hAnsi="Arial" w:cs="Arial"/>
          <w:szCs w:val="20"/>
          <w:u w:val="single"/>
        </w:rPr>
        <w:t>5K</w:t>
      </w:r>
      <w:proofErr w:type="spellEnd"/>
      <w:proofErr w:type="gramEnd"/>
      <w:r>
        <w:rPr>
          <w:rFonts w:ascii="Arial" w:hAnsi="Arial" w:cs="Arial"/>
          <w:szCs w:val="20"/>
          <w:u w:val="single"/>
        </w:rPr>
        <w:t xml:space="preserve"> and Tree Lighting.</w:t>
      </w:r>
      <w:r>
        <w:rPr>
          <w:rFonts w:ascii="Arial" w:hAnsi="Arial" w:cs="Arial"/>
          <w:szCs w:val="20"/>
        </w:rPr>
        <w:t xml:space="preserve">  Consider request from Beth Kuiper, Owosso Main Street Director, for the street/lot closure for the annual Downtown Glow Parade, </w:t>
      </w:r>
      <w:proofErr w:type="spellStart"/>
      <w:r>
        <w:rPr>
          <w:rFonts w:ascii="Arial" w:hAnsi="Arial" w:cs="Arial"/>
          <w:szCs w:val="20"/>
        </w:rPr>
        <w:t>5K</w:t>
      </w:r>
      <w:proofErr w:type="spellEnd"/>
      <w:r>
        <w:rPr>
          <w:rFonts w:ascii="Arial" w:hAnsi="Arial" w:cs="Arial"/>
          <w:szCs w:val="20"/>
        </w:rPr>
        <w:t xml:space="preserve"> and Tree Lighting on Friday, November 25, 2022 5:00 p.m. to 9:00 p.m. and approve Traffic Control Order No. 1490 formalizing the permission.</w:t>
      </w:r>
    </w:p>
    <w:p w14:paraId="345D3E88" w14:textId="77777777" w:rsidR="00D540D9" w:rsidRDefault="00D540D9" w:rsidP="00D540D9">
      <w:pPr>
        <w:tabs>
          <w:tab w:val="left" w:pos="360"/>
        </w:tabs>
        <w:ind w:left="360"/>
        <w:rPr>
          <w:rFonts w:ascii="Arial" w:hAnsi="Arial" w:cs="Arial"/>
          <w:szCs w:val="20"/>
          <w:u w:val="single"/>
        </w:rPr>
      </w:pPr>
    </w:p>
    <w:p w14:paraId="4938F194" w14:textId="24F2CE21" w:rsidR="00FF7265" w:rsidRPr="00D540D9" w:rsidRDefault="00FF7265" w:rsidP="00D540D9">
      <w:pPr>
        <w:pStyle w:val="ListParagraph"/>
        <w:numPr>
          <w:ilvl w:val="0"/>
          <w:numId w:val="31"/>
        </w:numPr>
        <w:tabs>
          <w:tab w:val="left" w:pos="360"/>
        </w:tabs>
        <w:rPr>
          <w:rFonts w:cs="Arial"/>
          <w:szCs w:val="20"/>
          <w:u w:val="single"/>
        </w:rPr>
      </w:pPr>
      <w:r w:rsidRPr="00D540D9">
        <w:rPr>
          <w:rFonts w:ascii="Arial" w:hAnsi="Arial" w:cs="Arial"/>
          <w:szCs w:val="20"/>
          <w:u w:val="single"/>
        </w:rPr>
        <w:t>Tetra Tech Contract for Washington Park Lift Station</w:t>
      </w:r>
      <w:r w:rsidRPr="00D540D9">
        <w:rPr>
          <w:rFonts w:ascii="Arial" w:hAnsi="Arial" w:cs="Arial"/>
          <w:szCs w:val="20"/>
        </w:rPr>
        <w:t>.  Approve Change Order No. 1 to the contract with Tetra Tech for the design of the Washington Park Lift Station, an increase of $2,900.00 to the contract amount.</w:t>
      </w:r>
    </w:p>
    <w:p w14:paraId="7A939BC1" w14:textId="0D20911B" w:rsidR="00277346" w:rsidRDefault="00277346" w:rsidP="00277346">
      <w:pPr>
        <w:tabs>
          <w:tab w:val="left" w:pos="360"/>
        </w:tabs>
        <w:rPr>
          <w:rFonts w:cs="Arial"/>
          <w:szCs w:val="20"/>
          <w:u w:val="single"/>
        </w:rPr>
      </w:pPr>
    </w:p>
    <w:p w14:paraId="2DE8CDF7" w14:textId="77777777" w:rsidR="00277346" w:rsidRPr="00277346" w:rsidRDefault="00277346" w:rsidP="00277346">
      <w:pPr>
        <w:pStyle w:val="ListParagraph"/>
        <w:rPr>
          <w:rFonts w:cs="Arial"/>
          <w:szCs w:val="20"/>
          <w:u w:val="single"/>
        </w:rPr>
      </w:pPr>
    </w:p>
    <w:p w14:paraId="0F8383C0" w14:textId="5603990C" w:rsidR="00277346" w:rsidRPr="00A43700" w:rsidRDefault="00E005D4" w:rsidP="00277346">
      <w:pPr>
        <w:pStyle w:val="ListParagraph"/>
        <w:numPr>
          <w:ilvl w:val="0"/>
          <w:numId w:val="31"/>
        </w:numPr>
        <w:tabs>
          <w:tab w:val="left" w:pos="360"/>
        </w:tabs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lastRenderedPageBreak/>
        <w:t>Investment Account – Huntington Liquidity Portal.</w:t>
      </w:r>
      <w:r>
        <w:rPr>
          <w:rFonts w:cs="Arial"/>
          <w:szCs w:val="20"/>
        </w:rPr>
        <w:t xml:space="preserve">  Approve the city’s participation in Huntington Bank – Capital Markets Liquidity Portal.</w:t>
      </w:r>
    </w:p>
    <w:p w14:paraId="64512708" w14:textId="77777777" w:rsidR="00A43700" w:rsidRPr="00A43700" w:rsidRDefault="00A43700" w:rsidP="00A43700">
      <w:pPr>
        <w:pStyle w:val="ListParagraph"/>
        <w:rPr>
          <w:rFonts w:cs="Arial"/>
          <w:szCs w:val="20"/>
          <w:u w:val="single"/>
        </w:rPr>
      </w:pPr>
    </w:p>
    <w:p w14:paraId="63135246" w14:textId="265884AB" w:rsidR="00A43700" w:rsidRPr="00A43700" w:rsidRDefault="00A43700" w:rsidP="00A43700">
      <w:pPr>
        <w:pStyle w:val="ListParagraph"/>
        <w:numPr>
          <w:ilvl w:val="0"/>
          <w:numId w:val="31"/>
        </w:numPr>
        <w:tabs>
          <w:tab w:val="left" w:pos="360"/>
        </w:tabs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Charitable Gaming License for Owosso Sports Boosters – </w:t>
      </w:r>
      <w:proofErr w:type="spellStart"/>
      <w:r>
        <w:rPr>
          <w:rFonts w:cs="Arial"/>
          <w:szCs w:val="20"/>
          <w:u w:val="single"/>
        </w:rPr>
        <w:t>501c3</w:t>
      </w:r>
      <w:proofErr w:type="spellEnd"/>
      <w:r>
        <w:rPr>
          <w:rFonts w:cs="Arial"/>
          <w:szCs w:val="20"/>
          <w:u w:val="single"/>
        </w:rPr>
        <w:t>.</w:t>
      </w:r>
      <w:r>
        <w:rPr>
          <w:rFonts w:cs="Arial"/>
          <w:szCs w:val="20"/>
        </w:rPr>
        <w:t xml:space="preserve">  </w:t>
      </w:r>
      <w:r w:rsidRPr="00A43700">
        <w:rPr>
          <w:rFonts w:cs="Arial"/>
          <w:szCs w:val="20"/>
        </w:rPr>
        <w:t>Approve form resolution provided by Michigan Lottery Charitable Gaming Division supporting the Owosso Sports Boosters gaming license application to conduct local fundraisers for the organization.</w:t>
      </w:r>
    </w:p>
    <w:p w14:paraId="4E9697A8" w14:textId="77777777" w:rsidR="00A43700" w:rsidRPr="00A43700" w:rsidRDefault="00A43700" w:rsidP="00A43700">
      <w:pPr>
        <w:pStyle w:val="ListParagraph"/>
        <w:rPr>
          <w:rFonts w:cs="Arial"/>
          <w:szCs w:val="20"/>
          <w:u w:val="single"/>
        </w:rPr>
      </w:pPr>
    </w:p>
    <w:p w14:paraId="76633D35" w14:textId="6DC5BDE5" w:rsidR="00A43700" w:rsidRPr="00A43700" w:rsidRDefault="00A43700" w:rsidP="00A43700">
      <w:pPr>
        <w:pStyle w:val="ListParagraph"/>
        <w:numPr>
          <w:ilvl w:val="0"/>
          <w:numId w:val="31"/>
        </w:numPr>
        <w:tabs>
          <w:tab w:val="left" w:pos="360"/>
        </w:tabs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Set Public Hearing:  114-116 W Main Street </w:t>
      </w:r>
      <w:proofErr w:type="spellStart"/>
      <w:r>
        <w:rPr>
          <w:rFonts w:cs="Arial"/>
          <w:szCs w:val="20"/>
          <w:u w:val="single"/>
        </w:rPr>
        <w:t>CDBG</w:t>
      </w:r>
      <w:proofErr w:type="spellEnd"/>
      <w:r>
        <w:rPr>
          <w:rFonts w:cs="Arial"/>
          <w:szCs w:val="20"/>
          <w:u w:val="single"/>
        </w:rPr>
        <w:t xml:space="preserve"> Grant Application.</w:t>
      </w:r>
      <w:r>
        <w:rPr>
          <w:rFonts w:cs="Arial"/>
          <w:szCs w:val="20"/>
        </w:rPr>
        <w:t xml:space="preserve">  </w:t>
      </w:r>
      <w:r w:rsidRPr="00A43700">
        <w:rPr>
          <w:rFonts w:cs="Arial"/>
          <w:szCs w:val="20"/>
        </w:rPr>
        <w:t>Approve the resolution to schedule the public hearing for the grant application for November 21, 2022 at 7:30 p.m. at the regular City Council meeting and designate City Manager Nathan Henne as the Certified Officer for the grant and implementation process.</w:t>
      </w:r>
    </w:p>
    <w:p w14:paraId="327B0447" w14:textId="77777777" w:rsidR="00A43700" w:rsidRPr="00A43700" w:rsidRDefault="00A43700" w:rsidP="00A43700">
      <w:pPr>
        <w:pStyle w:val="ListParagraph"/>
        <w:rPr>
          <w:rFonts w:cs="Arial"/>
          <w:szCs w:val="20"/>
          <w:u w:val="single"/>
        </w:rPr>
      </w:pPr>
    </w:p>
    <w:p w14:paraId="5612F54C" w14:textId="22262847" w:rsidR="00A43700" w:rsidRPr="004C4CCC" w:rsidRDefault="005A4867" w:rsidP="005A4867">
      <w:pPr>
        <w:pStyle w:val="ListParagraph"/>
        <w:numPr>
          <w:ilvl w:val="0"/>
          <w:numId w:val="31"/>
        </w:numPr>
        <w:tabs>
          <w:tab w:val="left" w:pos="360"/>
        </w:tabs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Waste Water Treatment Plan - </w:t>
      </w:r>
      <w:r w:rsidR="00A43700">
        <w:rPr>
          <w:rFonts w:cs="Arial"/>
          <w:szCs w:val="20"/>
          <w:u w:val="single"/>
        </w:rPr>
        <w:t xml:space="preserve">GE </w:t>
      </w:r>
      <w:r>
        <w:rPr>
          <w:rFonts w:cs="Arial"/>
          <w:szCs w:val="20"/>
          <w:u w:val="single"/>
        </w:rPr>
        <w:t>B</w:t>
      </w:r>
      <w:r w:rsidR="00A43700">
        <w:rPr>
          <w:rFonts w:cs="Arial"/>
          <w:szCs w:val="20"/>
          <w:u w:val="single"/>
        </w:rPr>
        <w:t>reak</w:t>
      </w:r>
      <w:r>
        <w:rPr>
          <w:rFonts w:cs="Arial"/>
          <w:szCs w:val="20"/>
          <w:u w:val="single"/>
        </w:rPr>
        <w:t>er.</w:t>
      </w:r>
      <w:r>
        <w:rPr>
          <w:rFonts w:cs="Arial"/>
          <w:szCs w:val="20"/>
        </w:rPr>
        <w:t xml:space="preserve">  </w:t>
      </w:r>
      <w:r w:rsidRPr="005A4867">
        <w:rPr>
          <w:rFonts w:cs="Arial"/>
          <w:szCs w:val="20"/>
        </w:rPr>
        <w:t xml:space="preserve">Authorization of bid award and purchase of one (1) GE </w:t>
      </w:r>
      <w:proofErr w:type="spellStart"/>
      <w:r w:rsidRPr="005A4867">
        <w:rPr>
          <w:rFonts w:cs="Arial"/>
          <w:szCs w:val="20"/>
        </w:rPr>
        <w:t>Powerbreak</w:t>
      </w:r>
      <w:proofErr w:type="spellEnd"/>
      <w:r w:rsidRPr="005A4867">
        <w:rPr>
          <w:rFonts w:cs="Arial"/>
          <w:szCs w:val="20"/>
        </w:rPr>
        <w:t xml:space="preserve"> II </w:t>
      </w:r>
      <w:proofErr w:type="spellStart"/>
      <w:r w:rsidRPr="005A4867">
        <w:rPr>
          <w:rFonts w:cs="Arial"/>
          <w:szCs w:val="20"/>
        </w:rPr>
        <w:t>2500A</w:t>
      </w:r>
      <w:proofErr w:type="spellEnd"/>
      <w:r w:rsidRPr="005A4867">
        <w:rPr>
          <w:rFonts w:cs="Arial"/>
          <w:szCs w:val="20"/>
        </w:rPr>
        <w:t xml:space="preserve"> Breaker, from Utilities Instrumentation Service, Inc. of Dexter, Michigan </w:t>
      </w:r>
      <w:r>
        <w:rPr>
          <w:rFonts w:cs="Arial"/>
          <w:szCs w:val="20"/>
        </w:rPr>
        <w:t xml:space="preserve">in the amount of $32,148.00 </w:t>
      </w:r>
      <w:r w:rsidRPr="005A4867">
        <w:rPr>
          <w:rFonts w:cs="Arial"/>
          <w:szCs w:val="20"/>
        </w:rPr>
        <w:t>for use at the Waste Water Treatment Plant.</w:t>
      </w:r>
    </w:p>
    <w:p w14:paraId="2FAB7736" w14:textId="77777777" w:rsidR="004C4CCC" w:rsidRPr="004C4CCC" w:rsidRDefault="004C4CCC" w:rsidP="004C4CCC">
      <w:pPr>
        <w:pStyle w:val="ListParagraph"/>
        <w:rPr>
          <w:rFonts w:cs="Arial"/>
          <w:szCs w:val="20"/>
          <w:u w:val="single"/>
        </w:rPr>
      </w:pPr>
    </w:p>
    <w:p w14:paraId="2CE40389" w14:textId="24AFFEA0" w:rsidR="004C4CCC" w:rsidRDefault="004C4CCC" w:rsidP="004C4CCC">
      <w:pPr>
        <w:pStyle w:val="ListParagraph"/>
        <w:numPr>
          <w:ilvl w:val="0"/>
          <w:numId w:val="31"/>
        </w:numPr>
        <w:tabs>
          <w:tab w:val="left" w:pos="360"/>
        </w:tabs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Revised Intergovernmental Agreement with Owosso Public Schools.</w:t>
      </w:r>
      <w:r>
        <w:rPr>
          <w:rFonts w:cs="Arial"/>
          <w:szCs w:val="20"/>
        </w:rPr>
        <w:t xml:space="preserve">  </w:t>
      </w:r>
      <w:r w:rsidRPr="004C4CCC">
        <w:rPr>
          <w:rFonts w:cs="Arial"/>
          <w:szCs w:val="20"/>
        </w:rPr>
        <w:t xml:space="preserve">Approve the revised five-year contract with the City of Owosso and OPS </w:t>
      </w:r>
      <w:proofErr w:type="gramStart"/>
      <w:r w:rsidRPr="004C4CCC">
        <w:rPr>
          <w:rFonts w:cs="Arial"/>
          <w:szCs w:val="20"/>
        </w:rPr>
        <w:t>to jointly fund</w:t>
      </w:r>
      <w:proofErr w:type="gramEnd"/>
      <w:r w:rsidRPr="004C4CCC">
        <w:rPr>
          <w:rFonts w:cs="Arial"/>
          <w:szCs w:val="20"/>
        </w:rPr>
        <w:t xml:space="preserve"> two additional police officer positions with the City of Owosso.  </w:t>
      </w:r>
    </w:p>
    <w:p w14:paraId="28BB5702" w14:textId="77777777" w:rsidR="0003551A" w:rsidRPr="0003551A" w:rsidRDefault="0003551A" w:rsidP="0003551A">
      <w:pPr>
        <w:pStyle w:val="ListParagraph"/>
        <w:rPr>
          <w:rFonts w:cs="Arial"/>
          <w:szCs w:val="20"/>
          <w:u w:val="single"/>
        </w:rPr>
      </w:pPr>
    </w:p>
    <w:p w14:paraId="48CC835F" w14:textId="4DF76DCC" w:rsidR="0003551A" w:rsidRPr="0003551A" w:rsidRDefault="0003551A" w:rsidP="00B41823">
      <w:pPr>
        <w:pStyle w:val="ListParagraph"/>
        <w:numPr>
          <w:ilvl w:val="0"/>
          <w:numId w:val="31"/>
        </w:numPr>
        <w:tabs>
          <w:tab w:val="left" w:pos="360"/>
        </w:tabs>
        <w:rPr>
          <w:rFonts w:cs="Arial"/>
          <w:color w:val="000000" w:themeColor="text1"/>
        </w:rPr>
      </w:pPr>
      <w:r w:rsidRPr="0003551A">
        <w:rPr>
          <w:rFonts w:cs="Arial"/>
          <w:color w:val="000000" w:themeColor="text1"/>
          <w:u w:val="single"/>
        </w:rPr>
        <w:t>Boards and Commissions Appointment</w:t>
      </w:r>
      <w:r w:rsidRPr="0003551A">
        <w:rPr>
          <w:rFonts w:cs="Arial"/>
          <w:color w:val="000000" w:themeColor="text1"/>
        </w:rPr>
        <w:t>.  Approve the following Mayoral Boards and Commissions appointment:</w:t>
      </w:r>
    </w:p>
    <w:tbl>
      <w:tblPr>
        <w:tblStyle w:val="TableGrid"/>
        <w:tblpPr w:leftFromText="180" w:rightFromText="180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2165"/>
        <w:gridCol w:w="4140"/>
        <w:gridCol w:w="2420"/>
      </w:tblGrid>
      <w:tr w:rsidR="0003551A" w:rsidRPr="00B74683" w14:paraId="78D0BE8D" w14:textId="77777777" w:rsidTr="0003551A">
        <w:tc>
          <w:tcPr>
            <w:tcW w:w="2165" w:type="dxa"/>
            <w:vAlign w:val="bottom"/>
          </w:tcPr>
          <w:p w14:paraId="3E247EB1" w14:textId="77777777" w:rsidR="0003551A" w:rsidRPr="00B74683" w:rsidRDefault="0003551A" w:rsidP="0003551A">
            <w:pPr>
              <w:tabs>
                <w:tab w:val="left" w:pos="360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B74683">
              <w:rPr>
                <w:rFonts w:cs="Arial"/>
                <w:b/>
                <w:color w:val="000000" w:themeColor="text1"/>
              </w:rPr>
              <w:t>Name</w:t>
            </w:r>
          </w:p>
        </w:tc>
        <w:tc>
          <w:tcPr>
            <w:tcW w:w="4140" w:type="dxa"/>
            <w:vAlign w:val="bottom"/>
          </w:tcPr>
          <w:p w14:paraId="191D2488" w14:textId="77777777" w:rsidR="0003551A" w:rsidRPr="00B74683" w:rsidRDefault="0003551A" w:rsidP="0003551A">
            <w:pPr>
              <w:tabs>
                <w:tab w:val="left" w:pos="360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B74683">
              <w:rPr>
                <w:rFonts w:cs="Arial"/>
                <w:b/>
                <w:color w:val="000000" w:themeColor="text1"/>
              </w:rPr>
              <w:t>Board/Commission</w:t>
            </w:r>
          </w:p>
        </w:tc>
        <w:tc>
          <w:tcPr>
            <w:tcW w:w="2420" w:type="dxa"/>
            <w:vAlign w:val="bottom"/>
          </w:tcPr>
          <w:p w14:paraId="0E0F377F" w14:textId="77777777" w:rsidR="0003551A" w:rsidRPr="00B74683" w:rsidRDefault="0003551A" w:rsidP="0003551A">
            <w:pPr>
              <w:tabs>
                <w:tab w:val="left" w:pos="360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B74683">
              <w:rPr>
                <w:rFonts w:cs="Arial"/>
                <w:b/>
                <w:color w:val="000000" w:themeColor="text1"/>
              </w:rPr>
              <w:t>Term Expires</w:t>
            </w:r>
          </w:p>
        </w:tc>
      </w:tr>
      <w:tr w:rsidR="0003551A" w:rsidRPr="00B74683" w14:paraId="54EE9CDB" w14:textId="77777777" w:rsidTr="0003551A">
        <w:tc>
          <w:tcPr>
            <w:tcW w:w="2165" w:type="dxa"/>
            <w:vAlign w:val="center"/>
          </w:tcPr>
          <w:p w14:paraId="7B2B28FF" w14:textId="08F3596F" w:rsidR="0003551A" w:rsidRPr="00B74683" w:rsidRDefault="0003551A" w:rsidP="0003551A">
            <w:pPr>
              <w:tabs>
                <w:tab w:val="left" w:pos="360"/>
              </w:tabs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Elaine Greenway</w:t>
            </w:r>
          </w:p>
        </w:tc>
        <w:tc>
          <w:tcPr>
            <w:tcW w:w="4140" w:type="dxa"/>
          </w:tcPr>
          <w:p w14:paraId="41D0AF8E" w14:textId="3F69EAC1" w:rsidR="0003551A" w:rsidRPr="00B74683" w:rsidRDefault="0003551A" w:rsidP="0003551A">
            <w:pPr>
              <w:tabs>
                <w:tab w:val="left" w:pos="360"/>
              </w:tabs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Owosso Historical Commission</w:t>
            </w:r>
          </w:p>
        </w:tc>
        <w:tc>
          <w:tcPr>
            <w:tcW w:w="2420" w:type="dxa"/>
            <w:vAlign w:val="center"/>
          </w:tcPr>
          <w:p w14:paraId="7DEBAA3B" w14:textId="279AC5A3" w:rsidR="0003551A" w:rsidRPr="00B74683" w:rsidRDefault="009E07DA" w:rsidP="0003551A">
            <w:pPr>
              <w:tabs>
                <w:tab w:val="left" w:pos="360"/>
              </w:tabs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12/31/2023</w:t>
            </w:r>
          </w:p>
        </w:tc>
      </w:tr>
    </w:tbl>
    <w:p w14:paraId="6E834AB0" w14:textId="529DABFD" w:rsidR="0003551A" w:rsidRPr="00B74683" w:rsidRDefault="0003551A" w:rsidP="0003551A">
      <w:pPr>
        <w:tabs>
          <w:tab w:val="left" w:pos="360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14:paraId="3CD1A276" w14:textId="77777777" w:rsidR="0003551A" w:rsidRPr="0003551A" w:rsidRDefault="0003551A" w:rsidP="0003551A">
      <w:pPr>
        <w:tabs>
          <w:tab w:val="left" w:pos="360"/>
        </w:tabs>
        <w:rPr>
          <w:rFonts w:cs="Arial"/>
          <w:szCs w:val="20"/>
          <w:u w:val="single"/>
        </w:rPr>
      </w:pPr>
    </w:p>
    <w:p w14:paraId="20992EC9" w14:textId="77777777" w:rsidR="00A43700" w:rsidRPr="00A43700" w:rsidRDefault="00A43700" w:rsidP="00A43700">
      <w:pPr>
        <w:pStyle w:val="ListParagraph"/>
        <w:rPr>
          <w:rFonts w:cs="Arial"/>
          <w:szCs w:val="20"/>
          <w:u w:val="single"/>
        </w:rPr>
      </w:pPr>
    </w:p>
    <w:p w14:paraId="6DEA5BF5" w14:textId="77777777" w:rsidR="0003551A" w:rsidRPr="0003551A" w:rsidRDefault="0003551A" w:rsidP="0003551A">
      <w:pPr>
        <w:pStyle w:val="ListParagraph"/>
        <w:ind w:left="720"/>
      </w:pPr>
    </w:p>
    <w:p w14:paraId="22C99F1D" w14:textId="4B1BB0DC" w:rsidR="001D2A95" w:rsidRPr="00101F08" w:rsidRDefault="001D2A95" w:rsidP="0003551A">
      <w:pPr>
        <w:pStyle w:val="ListParagraph"/>
        <w:numPr>
          <w:ilvl w:val="0"/>
          <w:numId w:val="31"/>
        </w:numPr>
      </w:pPr>
      <w:r w:rsidRPr="0003551A">
        <w:rPr>
          <w:u w:val="single"/>
        </w:rPr>
        <w:t>Check Register – October 2022</w:t>
      </w:r>
      <w:r w:rsidRPr="00101F08">
        <w:t>.  Affirm check disbursements totaling $</w:t>
      </w:r>
      <w:r>
        <w:t>2,577,875.99</w:t>
      </w:r>
      <w:r w:rsidRPr="00101F08">
        <w:t xml:space="preserve"> </w:t>
      </w:r>
      <w:r>
        <w:t>through October 28, 2022.</w:t>
      </w:r>
    </w:p>
    <w:p w14:paraId="382C0A50" w14:textId="4B504F39" w:rsidR="00FF7265" w:rsidRDefault="00FF7265" w:rsidP="00FF7265">
      <w:pPr>
        <w:tabs>
          <w:tab w:val="left" w:pos="360"/>
        </w:tabs>
        <w:rPr>
          <w:rFonts w:cs="Arial"/>
          <w:szCs w:val="20"/>
          <w:u w:val="single"/>
        </w:rPr>
      </w:pPr>
    </w:p>
    <w:p w14:paraId="448F120D" w14:textId="765F7AF6" w:rsidR="00FF7265" w:rsidRPr="00A43700" w:rsidRDefault="00FF7265" w:rsidP="00A4370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A43700">
        <w:rPr>
          <w:rFonts w:ascii="Arial" w:hAnsi="Arial" w:cs="Arial"/>
          <w:szCs w:val="20"/>
          <w:u w:val="single"/>
        </w:rPr>
        <w:t>Warrant No. 623</w:t>
      </w:r>
      <w:r w:rsidRPr="00A43700">
        <w:rPr>
          <w:rFonts w:ascii="Arial" w:hAnsi="Arial" w:cs="Arial"/>
          <w:szCs w:val="20"/>
        </w:rPr>
        <w:t>.  Authorize Warrant No. 623 as follows:</w:t>
      </w:r>
    </w:p>
    <w:p w14:paraId="3FB4610D" w14:textId="77777777" w:rsidR="00FF7265" w:rsidRPr="00D21CAD" w:rsidRDefault="00FF7265" w:rsidP="00FF7265">
      <w:pPr>
        <w:autoSpaceDE w:val="0"/>
        <w:autoSpaceDN w:val="0"/>
        <w:adjustRightInd w:val="0"/>
        <w:rPr>
          <w:rFonts w:ascii="Arial" w:hAnsi="Arial" w:cs="Arial"/>
          <w:color w:val="FFFFFF" w:themeColor="background1"/>
          <w:szCs w:val="20"/>
        </w:rPr>
      </w:pPr>
    </w:p>
    <w:tbl>
      <w:tblPr>
        <w:tblW w:w="8700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690"/>
        <w:gridCol w:w="960"/>
        <w:gridCol w:w="1530"/>
      </w:tblGrid>
      <w:tr w:rsidR="00FF7265" w:rsidRPr="00EB65CA" w14:paraId="44AE6F38" w14:textId="77777777" w:rsidTr="009E07DA">
        <w:trPr>
          <w:trHeight w:val="297"/>
        </w:trPr>
        <w:tc>
          <w:tcPr>
            <w:tcW w:w="2520" w:type="dxa"/>
            <w:vAlign w:val="center"/>
          </w:tcPr>
          <w:p w14:paraId="05FC11E2" w14:textId="77777777" w:rsidR="00FF7265" w:rsidRPr="00EB65CA" w:rsidRDefault="00FF7265" w:rsidP="000E433C">
            <w:pPr>
              <w:jc w:val="center"/>
              <w:rPr>
                <w:b/>
                <w:szCs w:val="20"/>
              </w:rPr>
            </w:pPr>
            <w:r w:rsidRPr="00EB65CA">
              <w:rPr>
                <w:b/>
                <w:szCs w:val="20"/>
              </w:rPr>
              <w:t>Vendor</w:t>
            </w:r>
          </w:p>
        </w:tc>
        <w:tc>
          <w:tcPr>
            <w:tcW w:w="3690" w:type="dxa"/>
            <w:vAlign w:val="center"/>
          </w:tcPr>
          <w:p w14:paraId="3246BCA1" w14:textId="77777777" w:rsidR="00FF7265" w:rsidRPr="00EB65CA" w:rsidRDefault="00FF7265" w:rsidP="000E433C">
            <w:pPr>
              <w:jc w:val="center"/>
              <w:rPr>
                <w:b/>
                <w:szCs w:val="20"/>
              </w:rPr>
            </w:pPr>
            <w:r w:rsidRPr="00EB65CA">
              <w:rPr>
                <w:b/>
                <w:szCs w:val="20"/>
              </w:rPr>
              <w:t>Description</w:t>
            </w:r>
          </w:p>
        </w:tc>
        <w:tc>
          <w:tcPr>
            <w:tcW w:w="960" w:type="dxa"/>
            <w:vAlign w:val="center"/>
          </w:tcPr>
          <w:p w14:paraId="5EBF48CC" w14:textId="77777777" w:rsidR="00FF7265" w:rsidRPr="00EB65CA" w:rsidRDefault="00FF7265" w:rsidP="000E433C">
            <w:pPr>
              <w:jc w:val="center"/>
              <w:rPr>
                <w:b/>
                <w:szCs w:val="20"/>
              </w:rPr>
            </w:pPr>
            <w:r w:rsidRPr="00EB65CA">
              <w:rPr>
                <w:b/>
                <w:szCs w:val="20"/>
              </w:rPr>
              <w:t>Fund</w:t>
            </w:r>
          </w:p>
        </w:tc>
        <w:tc>
          <w:tcPr>
            <w:tcW w:w="1530" w:type="dxa"/>
            <w:vAlign w:val="center"/>
          </w:tcPr>
          <w:p w14:paraId="6B58B1EB" w14:textId="77777777" w:rsidR="00FF7265" w:rsidRPr="00EB65CA" w:rsidRDefault="00FF7265" w:rsidP="000E433C">
            <w:pPr>
              <w:jc w:val="center"/>
              <w:rPr>
                <w:b/>
                <w:szCs w:val="20"/>
              </w:rPr>
            </w:pPr>
            <w:r w:rsidRPr="00EB65CA">
              <w:rPr>
                <w:b/>
                <w:szCs w:val="20"/>
              </w:rPr>
              <w:t>Amount</w:t>
            </w:r>
          </w:p>
        </w:tc>
      </w:tr>
      <w:tr w:rsidR="00FF7265" w:rsidRPr="00AE738B" w14:paraId="423FA4CD" w14:textId="77777777" w:rsidTr="009E07DA">
        <w:trPr>
          <w:trHeight w:val="90"/>
        </w:trPr>
        <w:tc>
          <w:tcPr>
            <w:tcW w:w="2520" w:type="dxa"/>
            <w:vAlign w:val="center"/>
          </w:tcPr>
          <w:p w14:paraId="72ED9214" w14:textId="175FDC9A" w:rsidR="00FF7265" w:rsidRPr="00AE738B" w:rsidRDefault="00FF7265" w:rsidP="000E433C">
            <w:pPr>
              <w:rPr>
                <w:szCs w:val="20"/>
              </w:rPr>
            </w:pPr>
            <w:r>
              <w:rPr>
                <w:szCs w:val="20"/>
              </w:rPr>
              <w:t>Caledonia Charter Township</w:t>
            </w:r>
          </w:p>
        </w:tc>
        <w:tc>
          <w:tcPr>
            <w:tcW w:w="3690" w:type="dxa"/>
            <w:vAlign w:val="center"/>
          </w:tcPr>
          <w:p w14:paraId="1F0A0832" w14:textId="00C82FB4" w:rsidR="00FF7265" w:rsidRPr="00AE738B" w:rsidRDefault="00FF7265" w:rsidP="000E433C">
            <w:pPr>
              <w:rPr>
                <w:szCs w:val="20"/>
              </w:rPr>
            </w:pPr>
            <w:r>
              <w:rPr>
                <w:szCs w:val="20"/>
              </w:rPr>
              <w:t>July-September 2022 water agreement charge back</w:t>
            </w:r>
          </w:p>
        </w:tc>
        <w:tc>
          <w:tcPr>
            <w:tcW w:w="960" w:type="dxa"/>
            <w:vAlign w:val="center"/>
          </w:tcPr>
          <w:p w14:paraId="33944BB2" w14:textId="081A937C" w:rsidR="00FF7265" w:rsidRPr="00AE738B" w:rsidRDefault="00FF7265" w:rsidP="000E4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Water</w:t>
            </w:r>
          </w:p>
        </w:tc>
        <w:tc>
          <w:tcPr>
            <w:tcW w:w="1530" w:type="dxa"/>
            <w:vAlign w:val="center"/>
          </w:tcPr>
          <w:p w14:paraId="5B28AB47" w14:textId="1D6C02B5" w:rsidR="00FF7265" w:rsidRPr="00AE738B" w:rsidRDefault="00FF7265" w:rsidP="000E433C">
            <w:pPr>
              <w:ind w:right="-18"/>
              <w:jc w:val="center"/>
              <w:rPr>
                <w:szCs w:val="20"/>
              </w:rPr>
            </w:pPr>
            <w:r>
              <w:rPr>
                <w:szCs w:val="20"/>
              </w:rPr>
              <w:t>$85,072.65</w:t>
            </w:r>
          </w:p>
        </w:tc>
      </w:tr>
      <w:tr w:rsidR="00FF7265" w:rsidRPr="00AE738B" w14:paraId="54ED6BC8" w14:textId="77777777" w:rsidTr="009E07DA">
        <w:trPr>
          <w:trHeight w:val="90"/>
        </w:trPr>
        <w:tc>
          <w:tcPr>
            <w:tcW w:w="2520" w:type="dxa"/>
            <w:vAlign w:val="center"/>
          </w:tcPr>
          <w:p w14:paraId="1EA2166E" w14:textId="7A3968AD" w:rsidR="00FF7265" w:rsidRDefault="00FF7265" w:rsidP="000E433C">
            <w:pPr>
              <w:rPr>
                <w:szCs w:val="20"/>
              </w:rPr>
            </w:pPr>
            <w:r>
              <w:rPr>
                <w:szCs w:val="20"/>
              </w:rPr>
              <w:t>Owosso Charter Township</w:t>
            </w:r>
          </w:p>
        </w:tc>
        <w:tc>
          <w:tcPr>
            <w:tcW w:w="3690" w:type="dxa"/>
            <w:vAlign w:val="center"/>
          </w:tcPr>
          <w:p w14:paraId="4B433827" w14:textId="4896833C" w:rsidR="00FF7265" w:rsidRDefault="00FF7265" w:rsidP="000E433C">
            <w:pPr>
              <w:rPr>
                <w:szCs w:val="20"/>
              </w:rPr>
            </w:pPr>
            <w:r>
              <w:rPr>
                <w:szCs w:val="20"/>
              </w:rPr>
              <w:t>July-September 2022 water agreement charge back</w:t>
            </w:r>
          </w:p>
        </w:tc>
        <w:tc>
          <w:tcPr>
            <w:tcW w:w="960" w:type="dxa"/>
            <w:vAlign w:val="center"/>
          </w:tcPr>
          <w:p w14:paraId="6CCE00DD" w14:textId="7517B381" w:rsidR="00FF7265" w:rsidRDefault="00FF7265" w:rsidP="000E4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Water</w:t>
            </w:r>
          </w:p>
        </w:tc>
        <w:tc>
          <w:tcPr>
            <w:tcW w:w="1530" w:type="dxa"/>
            <w:vAlign w:val="center"/>
          </w:tcPr>
          <w:p w14:paraId="3604102D" w14:textId="205BB92E" w:rsidR="00FF7265" w:rsidRPr="00AE738B" w:rsidRDefault="00FF7265" w:rsidP="000E433C">
            <w:pPr>
              <w:ind w:right="-18"/>
              <w:jc w:val="center"/>
              <w:rPr>
                <w:szCs w:val="20"/>
              </w:rPr>
            </w:pPr>
            <w:r>
              <w:rPr>
                <w:szCs w:val="20"/>
              </w:rPr>
              <w:t>$20,271.80</w:t>
            </w:r>
          </w:p>
        </w:tc>
      </w:tr>
      <w:tr w:rsidR="00FF7265" w:rsidRPr="00AE738B" w14:paraId="225F4AB5" w14:textId="77777777" w:rsidTr="009E07DA">
        <w:trPr>
          <w:trHeight w:val="90"/>
        </w:trPr>
        <w:tc>
          <w:tcPr>
            <w:tcW w:w="2520" w:type="dxa"/>
            <w:vAlign w:val="center"/>
          </w:tcPr>
          <w:p w14:paraId="41FB41E6" w14:textId="77777777" w:rsidR="00FF7265" w:rsidRDefault="00FF7265" w:rsidP="000E433C">
            <w:pPr>
              <w:rPr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5F1BDC56" w14:textId="77777777" w:rsidR="00FF7265" w:rsidRDefault="00FF7265" w:rsidP="000E433C">
            <w:pPr>
              <w:rPr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AE0A988" w14:textId="14C8E7B5" w:rsidR="00FF7265" w:rsidRDefault="00FF7265" w:rsidP="000E4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TOTAL</w:t>
            </w:r>
          </w:p>
        </w:tc>
        <w:tc>
          <w:tcPr>
            <w:tcW w:w="1530" w:type="dxa"/>
            <w:vAlign w:val="center"/>
          </w:tcPr>
          <w:p w14:paraId="27D49B87" w14:textId="6E4388A6" w:rsidR="00FF7265" w:rsidRDefault="00FF7265" w:rsidP="000E433C">
            <w:pPr>
              <w:ind w:right="-18"/>
              <w:jc w:val="center"/>
              <w:rPr>
                <w:szCs w:val="20"/>
              </w:rPr>
            </w:pPr>
            <w:r>
              <w:rPr>
                <w:szCs w:val="20"/>
              </w:rPr>
              <w:t>$105,344.45</w:t>
            </w:r>
          </w:p>
        </w:tc>
      </w:tr>
    </w:tbl>
    <w:p w14:paraId="62FC0ABB" w14:textId="77777777" w:rsidR="00FF7265" w:rsidRPr="00FF7265" w:rsidRDefault="00FF7265" w:rsidP="00FF7265">
      <w:pPr>
        <w:tabs>
          <w:tab w:val="left" w:pos="360"/>
        </w:tabs>
        <w:rPr>
          <w:rFonts w:cs="Arial"/>
          <w:szCs w:val="20"/>
          <w:u w:val="single"/>
        </w:rPr>
      </w:pPr>
    </w:p>
    <w:p w14:paraId="46601AA2" w14:textId="77777777" w:rsidR="006717F1" w:rsidRPr="00124A5E" w:rsidRDefault="006717F1" w:rsidP="007C2F38">
      <w:pPr>
        <w:tabs>
          <w:tab w:val="left" w:pos="360"/>
        </w:tabs>
        <w:ind w:left="360"/>
        <w:rPr>
          <w:rFonts w:cs="Arial"/>
          <w:color w:val="0000FF"/>
        </w:rPr>
      </w:pPr>
      <w:r w:rsidRPr="00124A5E">
        <w:rPr>
          <w:rFonts w:cs="Arial"/>
          <w:color w:val="0000FF"/>
        </w:rPr>
        <w:tab/>
      </w:r>
    </w:p>
    <w:p w14:paraId="6FEAA26C" w14:textId="77777777" w:rsidR="006717F1" w:rsidRPr="00124A5E" w:rsidRDefault="006717F1" w:rsidP="00F92532">
      <w:pPr>
        <w:pStyle w:val="Heading1"/>
      </w:pPr>
      <w:r w:rsidRPr="00124A5E">
        <w:t>ITEMS OF BUSINESS</w:t>
      </w:r>
    </w:p>
    <w:p w14:paraId="38A728EE" w14:textId="6CF27E05" w:rsidR="007C2F38" w:rsidRDefault="007C2F38" w:rsidP="007C2F38">
      <w:pPr>
        <w:pStyle w:val="ListParagraph"/>
        <w:tabs>
          <w:tab w:val="left" w:pos="360"/>
        </w:tabs>
        <w:ind w:left="360"/>
        <w:rPr>
          <w:rFonts w:cs="Arial"/>
          <w:u w:val="single"/>
        </w:rPr>
      </w:pPr>
    </w:p>
    <w:p w14:paraId="399FB47F" w14:textId="53A787F6" w:rsidR="00AB4AA2" w:rsidRDefault="00AB4AA2" w:rsidP="00AB4AA2">
      <w:pPr>
        <w:pStyle w:val="ListParagraph"/>
        <w:numPr>
          <w:ilvl w:val="0"/>
          <w:numId w:val="34"/>
        </w:numPr>
        <w:rPr>
          <w:rFonts w:cs="Arial"/>
        </w:rPr>
      </w:pPr>
      <w:r w:rsidRPr="00AB4AA2">
        <w:rPr>
          <w:rFonts w:cs="Arial"/>
          <w:u w:val="single"/>
        </w:rPr>
        <w:t xml:space="preserve">Notice of Intent to Issue Bonds.  </w:t>
      </w:r>
      <w:r w:rsidRPr="00AB4AA2">
        <w:rPr>
          <w:rFonts w:cs="Arial"/>
        </w:rPr>
        <w:t>Approve two authorizing resolutions to publish Notices of Intent to issue revenue bonds to finance a Drinking Water Revolving Fund (</w:t>
      </w:r>
      <w:proofErr w:type="spellStart"/>
      <w:r w:rsidRPr="00AB4AA2">
        <w:rPr>
          <w:rFonts w:cs="Arial"/>
        </w:rPr>
        <w:t>DWRF</w:t>
      </w:r>
      <w:proofErr w:type="spellEnd"/>
      <w:r w:rsidRPr="00AB4AA2">
        <w:rPr>
          <w:rFonts w:cs="Arial"/>
        </w:rPr>
        <w:t>) project (7491-01) and on Clean Water State Revolving Fund (</w:t>
      </w:r>
      <w:proofErr w:type="spellStart"/>
      <w:r w:rsidRPr="00AB4AA2">
        <w:rPr>
          <w:rFonts w:cs="Arial"/>
        </w:rPr>
        <w:t>CWSRF</w:t>
      </w:r>
      <w:proofErr w:type="spellEnd"/>
      <w:r w:rsidRPr="00AB4AA2">
        <w:rPr>
          <w:rFonts w:cs="Arial"/>
        </w:rPr>
        <w:t>) project (5711-01).</w:t>
      </w:r>
    </w:p>
    <w:p w14:paraId="5D17DB9B" w14:textId="77777777" w:rsidR="00AB4AA2" w:rsidRPr="00AB4AA2" w:rsidRDefault="00AB4AA2" w:rsidP="00AB4AA2">
      <w:pPr>
        <w:pStyle w:val="ListParagraph"/>
        <w:ind w:left="720"/>
        <w:rPr>
          <w:rFonts w:cs="Arial"/>
        </w:rPr>
      </w:pPr>
      <w:bookmarkStart w:id="0" w:name="_GoBack"/>
      <w:bookmarkEnd w:id="0"/>
    </w:p>
    <w:p w14:paraId="2DD983FF" w14:textId="78AC5183" w:rsidR="005A4867" w:rsidRDefault="005A4867" w:rsidP="005A4867">
      <w:pPr>
        <w:pStyle w:val="ListParagraph"/>
        <w:numPr>
          <w:ilvl w:val="0"/>
          <w:numId w:val="34"/>
        </w:numPr>
        <w:tabs>
          <w:tab w:val="left" w:pos="360"/>
        </w:tabs>
        <w:rPr>
          <w:rFonts w:cs="Arial"/>
          <w:u w:val="single"/>
        </w:rPr>
      </w:pPr>
      <w:r>
        <w:rPr>
          <w:rFonts w:cs="Arial"/>
          <w:u w:val="single"/>
        </w:rPr>
        <w:t>Budget Amendments.</w:t>
      </w:r>
      <w:r>
        <w:rPr>
          <w:rFonts w:cs="Arial"/>
        </w:rPr>
        <w:t xml:space="preserve">  Adopt Fiscal Year Ending 06-30-2023 first quarter budget amendments.</w:t>
      </w:r>
    </w:p>
    <w:p w14:paraId="402043E3" w14:textId="77777777" w:rsidR="007D6267" w:rsidRPr="00124A5E" w:rsidRDefault="007D6267" w:rsidP="00943257">
      <w:pPr>
        <w:tabs>
          <w:tab w:val="left" w:pos="360"/>
        </w:tabs>
        <w:jc w:val="both"/>
        <w:rPr>
          <w:rFonts w:cs="Arial"/>
        </w:rPr>
      </w:pPr>
    </w:p>
    <w:p w14:paraId="30D92BA4" w14:textId="77777777" w:rsidR="006717F1" w:rsidRPr="00124A5E" w:rsidRDefault="006717F1" w:rsidP="00F92532">
      <w:pPr>
        <w:pStyle w:val="Heading1"/>
      </w:pPr>
      <w:r w:rsidRPr="00124A5E">
        <w:t>COMMUNICATIONS</w:t>
      </w:r>
    </w:p>
    <w:p w14:paraId="166BF3B2" w14:textId="77777777" w:rsidR="006717F1" w:rsidRPr="00E72C5C" w:rsidRDefault="006717F1" w:rsidP="00943257">
      <w:pPr>
        <w:tabs>
          <w:tab w:val="left" w:pos="360"/>
        </w:tabs>
        <w:rPr>
          <w:rFonts w:cs="Arial"/>
          <w:b/>
          <w:u w:val="single"/>
        </w:rPr>
      </w:pPr>
    </w:p>
    <w:p w14:paraId="73D07917" w14:textId="6310BA28" w:rsidR="00FF7265" w:rsidRDefault="00FF7265" w:rsidP="001F6B10">
      <w:pPr>
        <w:numPr>
          <w:ilvl w:val="0"/>
          <w:numId w:val="24"/>
        </w:numPr>
        <w:tabs>
          <w:tab w:val="clear" w:pos="360"/>
          <w:tab w:val="left" w:pos="0"/>
        </w:tabs>
        <w:rPr>
          <w:rFonts w:cs="Arial"/>
        </w:rPr>
      </w:pPr>
      <w:r>
        <w:rPr>
          <w:rFonts w:cs="Arial"/>
          <w:u w:val="single"/>
        </w:rPr>
        <w:t>Brad A. Barrett, Finance Director.</w:t>
      </w:r>
      <w:r>
        <w:rPr>
          <w:rFonts w:cs="Arial"/>
        </w:rPr>
        <w:t xml:space="preserve">  Financial Report – </w:t>
      </w:r>
      <w:r w:rsidR="001D2A95">
        <w:rPr>
          <w:rFonts w:cs="Arial"/>
        </w:rPr>
        <w:t>September</w:t>
      </w:r>
      <w:r>
        <w:rPr>
          <w:rFonts w:cs="Arial"/>
        </w:rPr>
        <w:t xml:space="preserve"> 2022</w:t>
      </w:r>
    </w:p>
    <w:p w14:paraId="51C76EDB" w14:textId="4F9BDA2D" w:rsidR="00FF7265" w:rsidRDefault="00FF7265" w:rsidP="001F6B10">
      <w:pPr>
        <w:numPr>
          <w:ilvl w:val="0"/>
          <w:numId w:val="24"/>
        </w:numPr>
        <w:tabs>
          <w:tab w:val="clear" w:pos="360"/>
          <w:tab w:val="left" w:pos="0"/>
        </w:tabs>
        <w:rPr>
          <w:rFonts w:cs="Arial"/>
        </w:rPr>
      </w:pPr>
      <w:r>
        <w:rPr>
          <w:rFonts w:cs="Arial"/>
          <w:u w:val="single"/>
        </w:rPr>
        <w:t>Downtown Development Authority/Main Street.</w:t>
      </w:r>
      <w:r>
        <w:rPr>
          <w:rFonts w:cs="Arial"/>
        </w:rPr>
        <w:t xml:space="preserve">  Minutes of October </w:t>
      </w:r>
      <w:r w:rsidR="00CD41F2">
        <w:rPr>
          <w:rFonts w:cs="Arial"/>
        </w:rPr>
        <w:t>5, 2022</w:t>
      </w:r>
    </w:p>
    <w:p w14:paraId="2AA6E93E" w14:textId="6C7A7DBA" w:rsidR="001F6B10" w:rsidRPr="00B4634F" w:rsidRDefault="001F6B10" w:rsidP="001F6B10">
      <w:pPr>
        <w:numPr>
          <w:ilvl w:val="0"/>
          <w:numId w:val="24"/>
        </w:numPr>
        <w:tabs>
          <w:tab w:val="clear" w:pos="360"/>
          <w:tab w:val="left" w:pos="0"/>
        </w:tabs>
        <w:rPr>
          <w:rFonts w:cs="Arial"/>
        </w:rPr>
      </w:pPr>
      <w:r w:rsidRPr="00B4634F">
        <w:rPr>
          <w:rFonts w:cs="Arial"/>
          <w:u w:val="single"/>
        </w:rPr>
        <w:t>Parks &amp; Recreation Commission</w:t>
      </w:r>
      <w:r w:rsidRPr="00B4634F">
        <w:rPr>
          <w:rFonts w:cs="Arial"/>
        </w:rPr>
        <w:t xml:space="preserve">.  Minutes of </w:t>
      </w:r>
      <w:r w:rsidR="00FF7265">
        <w:rPr>
          <w:rFonts w:cs="Arial"/>
        </w:rPr>
        <w:t>October</w:t>
      </w:r>
      <w:r w:rsidR="00CD41F2">
        <w:rPr>
          <w:rFonts w:cs="Arial"/>
        </w:rPr>
        <w:t xml:space="preserve"> 26, 2022.</w:t>
      </w:r>
    </w:p>
    <w:p w14:paraId="731537B2" w14:textId="77777777" w:rsidR="006717F1" w:rsidRPr="00124A5E" w:rsidRDefault="006717F1">
      <w:pPr>
        <w:rPr>
          <w:rFonts w:cs="Arial"/>
        </w:rPr>
      </w:pPr>
    </w:p>
    <w:p w14:paraId="10068D1F" w14:textId="77777777" w:rsidR="006A766C" w:rsidRDefault="006A766C" w:rsidP="00F92532">
      <w:pPr>
        <w:pStyle w:val="Heading1"/>
      </w:pPr>
      <w:r w:rsidRPr="00124A5E">
        <w:t>CITIZEN COMMENTS AND QUESTIONS</w:t>
      </w:r>
    </w:p>
    <w:p w14:paraId="66608FA3" w14:textId="77777777" w:rsidR="006A766C" w:rsidRPr="006A766C" w:rsidRDefault="006A766C" w:rsidP="006A766C"/>
    <w:p w14:paraId="217354F5" w14:textId="77777777" w:rsidR="008D7C92" w:rsidRPr="00124A5E" w:rsidRDefault="008D7C92" w:rsidP="00F92532">
      <w:pPr>
        <w:pStyle w:val="Heading1"/>
      </w:pPr>
      <w:r w:rsidRPr="00124A5E">
        <w:lastRenderedPageBreak/>
        <w:t>NEXT MEETING</w:t>
      </w:r>
    </w:p>
    <w:p w14:paraId="608EEE54" w14:textId="77777777" w:rsidR="008D7C92" w:rsidRPr="00124A5E" w:rsidRDefault="008D7C92" w:rsidP="008D7C92">
      <w:pPr>
        <w:rPr>
          <w:rFonts w:cs="Arial"/>
          <w:b/>
          <w:u w:val="single"/>
        </w:rPr>
      </w:pPr>
    </w:p>
    <w:sdt>
      <w:sdtPr>
        <w:rPr>
          <w:rFonts w:cs="Arial"/>
        </w:rPr>
        <w:id w:val="1393005001"/>
        <w:placeholder>
          <w:docPart w:val="26D93384A2E746CC93C1135369259C1D"/>
        </w:placeholder>
        <w:date w:fullDate="2022-11-2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6659F69D" w14:textId="67887BE2" w:rsidR="00913E35" w:rsidRPr="00124A5E" w:rsidRDefault="00FF7265" w:rsidP="008D7C92">
          <w:pPr>
            <w:rPr>
              <w:rFonts w:cs="Arial"/>
            </w:rPr>
          </w:pPr>
          <w:r>
            <w:rPr>
              <w:rFonts w:cs="Arial"/>
            </w:rPr>
            <w:t>Monday, November 21, 2022</w:t>
          </w:r>
        </w:p>
      </w:sdtContent>
    </w:sdt>
    <w:p w14:paraId="2456C6AB" w14:textId="77777777" w:rsidR="00913E35" w:rsidRPr="00124A5E" w:rsidRDefault="00913E35" w:rsidP="008D7C92">
      <w:pPr>
        <w:rPr>
          <w:rFonts w:cs="Arial"/>
        </w:rPr>
      </w:pPr>
    </w:p>
    <w:p w14:paraId="30105B99" w14:textId="77777777" w:rsidR="008D7C92" w:rsidRPr="00124A5E" w:rsidRDefault="008D7C92" w:rsidP="00F92532">
      <w:pPr>
        <w:pStyle w:val="Heading1"/>
      </w:pPr>
      <w:r w:rsidRPr="00124A5E">
        <w:t>BOARDS AND COMMISSIONS OPENINGS</w:t>
      </w:r>
    </w:p>
    <w:p w14:paraId="7E96CF60" w14:textId="77777777" w:rsidR="006717F1" w:rsidRPr="00124A5E" w:rsidRDefault="006717F1">
      <w:pPr>
        <w:tabs>
          <w:tab w:val="left" w:pos="360"/>
        </w:tabs>
        <w:rPr>
          <w:rFonts w:cs="Arial"/>
          <w:b/>
          <w:u w:val="single"/>
        </w:rPr>
      </w:pPr>
    </w:p>
    <w:p w14:paraId="54585DA7" w14:textId="77777777" w:rsidR="000457A5" w:rsidRDefault="000457A5" w:rsidP="000457A5">
      <w:pPr>
        <w:tabs>
          <w:tab w:val="left" w:pos="360"/>
        </w:tabs>
        <w:rPr>
          <w:rFonts w:ascii="Arial" w:eastAsia="Times New Roman" w:hAnsi="Arial" w:cs="Arial"/>
          <w:szCs w:val="18"/>
        </w:rPr>
      </w:pPr>
      <w:r w:rsidRPr="00712259">
        <w:rPr>
          <w:rFonts w:ascii="Arial" w:eastAsia="Times New Roman" w:hAnsi="Arial" w:cs="Arial"/>
          <w:szCs w:val="18"/>
        </w:rPr>
        <w:t>Brownfield Redevelopment Authority – term expires June 30, 2026</w:t>
      </w:r>
    </w:p>
    <w:p w14:paraId="5D0D9FD7" w14:textId="77777777" w:rsidR="000457A5" w:rsidRPr="00C66A84" w:rsidRDefault="000457A5" w:rsidP="000457A5">
      <w:pPr>
        <w:tabs>
          <w:tab w:val="left" w:pos="360"/>
        </w:tabs>
        <w:rPr>
          <w:rFonts w:ascii="Arial" w:eastAsia="Times New Roman" w:hAnsi="Arial" w:cs="Arial"/>
          <w:szCs w:val="18"/>
        </w:rPr>
      </w:pPr>
      <w:r w:rsidRPr="00C66A84">
        <w:rPr>
          <w:rFonts w:ascii="Arial" w:eastAsia="Times New Roman" w:hAnsi="Arial" w:cs="Arial"/>
          <w:szCs w:val="18"/>
        </w:rPr>
        <w:t>Building Board of Appeals – Alternate - term expires June 30, 2024</w:t>
      </w:r>
    </w:p>
    <w:p w14:paraId="6EB9E294" w14:textId="77777777" w:rsidR="000457A5" w:rsidRPr="00C66A84" w:rsidRDefault="000457A5" w:rsidP="000457A5">
      <w:pPr>
        <w:tabs>
          <w:tab w:val="left" w:pos="360"/>
        </w:tabs>
        <w:rPr>
          <w:rFonts w:ascii="Arial" w:eastAsia="Times New Roman" w:hAnsi="Arial" w:cs="Arial"/>
          <w:szCs w:val="18"/>
        </w:rPr>
      </w:pPr>
      <w:r w:rsidRPr="00C66A84">
        <w:rPr>
          <w:rFonts w:ascii="Arial" w:eastAsia="Times New Roman" w:hAnsi="Arial" w:cs="Arial"/>
          <w:szCs w:val="18"/>
        </w:rPr>
        <w:t>Building Board of Appeals – Alternate - term expires June 30, 2025</w:t>
      </w:r>
    </w:p>
    <w:p w14:paraId="6C36420C" w14:textId="77777777" w:rsidR="000457A5" w:rsidRDefault="000457A5" w:rsidP="000457A5">
      <w:pPr>
        <w:tabs>
          <w:tab w:val="left" w:pos="360"/>
        </w:tabs>
        <w:rPr>
          <w:rFonts w:ascii="Arial" w:eastAsia="Times New Roman" w:hAnsi="Arial" w:cs="Arial"/>
          <w:szCs w:val="18"/>
        </w:rPr>
      </w:pPr>
      <w:r w:rsidRPr="00C66A84">
        <w:rPr>
          <w:rFonts w:ascii="Arial" w:eastAsia="Times New Roman" w:hAnsi="Arial" w:cs="Arial"/>
          <w:szCs w:val="18"/>
        </w:rPr>
        <w:t>Downtown Historic District Commission – term expires June 30, 2023</w:t>
      </w:r>
    </w:p>
    <w:p w14:paraId="7890B0FB" w14:textId="77777777" w:rsidR="000457A5" w:rsidRDefault="000457A5" w:rsidP="000457A5">
      <w:pPr>
        <w:tabs>
          <w:tab w:val="left" w:pos="360"/>
        </w:tabs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szCs w:val="18"/>
        </w:rPr>
        <w:t>Downtown Historic District Commission - term expires June 30, 2024</w:t>
      </w:r>
    </w:p>
    <w:p w14:paraId="61E2794E" w14:textId="77777777" w:rsidR="000457A5" w:rsidRPr="00C66A84" w:rsidRDefault="000457A5" w:rsidP="000457A5">
      <w:pPr>
        <w:tabs>
          <w:tab w:val="left" w:pos="360"/>
        </w:tabs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szCs w:val="18"/>
        </w:rPr>
        <w:t>Downtown Historic District Commission – term expires June 30, 2025</w:t>
      </w:r>
    </w:p>
    <w:p w14:paraId="4854835F" w14:textId="77777777" w:rsidR="000457A5" w:rsidRPr="00C66A84" w:rsidRDefault="000457A5" w:rsidP="000457A5">
      <w:pPr>
        <w:tabs>
          <w:tab w:val="left" w:pos="360"/>
        </w:tabs>
        <w:rPr>
          <w:rFonts w:ascii="Arial" w:eastAsia="Times New Roman" w:hAnsi="Arial" w:cs="Arial"/>
          <w:szCs w:val="18"/>
        </w:rPr>
      </w:pPr>
      <w:r w:rsidRPr="00C66A84">
        <w:rPr>
          <w:rFonts w:ascii="Arial" w:eastAsia="Times New Roman" w:hAnsi="Arial" w:cs="Arial"/>
          <w:szCs w:val="18"/>
        </w:rPr>
        <w:t xml:space="preserve">Owosso Historical Commission – </w:t>
      </w:r>
      <w:r>
        <w:rPr>
          <w:rFonts w:ascii="Arial" w:eastAsia="Times New Roman" w:hAnsi="Arial" w:cs="Arial"/>
          <w:szCs w:val="18"/>
        </w:rPr>
        <w:t xml:space="preserve">2 </w:t>
      </w:r>
      <w:r w:rsidRPr="00C66A84">
        <w:rPr>
          <w:rFonts w:ascii="Arial" w:eastAsia="Times New Roman" w:hAnsi="Arial" w:cs="Arial"/>
          <w:szCs w:val="18"/>
        </w:rPr>
        <w:t>term</w:t>
      </w:r>
      <w:r>
        <w:rPr>
          <w:rFonts w:ascii="Arial" w:eastAsia="Times New Roman" w:hAnsi="Arial" w:cs="Arial"/>
          <w:szCs w:val="18"/>
        </w:rPr>
        <w:t>s</w:t>
      </w:r>
      <w:r w:rsidRPr="00C66A84">
        <w:rPr>
          <w:rFonts w:ascii="Arial" w:eastAsia="Times New Roman" w:hAnsi="Arial" w:cs="Arial"/>
          <w:szCs w:val="18"/>
        </w:rPr>
        <w:t xml:space="preserve"> expire December 31, 2022</w:t>
      </w:r>
    </w:p>
    <w:p w14:paraId="650ACA15" w14:textId="77777777" w:rsidR="000457A5" w:rsidRDefault="000457A5" w:rsidP="000457A5">
      <w:pPr>
        <w:tabs>
          <w:tab w:val="left" w:pos="360"/>
        </w:tabs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szCs w:val="18"/>
        </w:rPr>
        <w:t>Shiawassee District Library Board – term expires June 30, 2023</w:t>
      </w:r>
    </w:p>
    <w:p w14:paraId="3BA258BA" w14:textId="77777777" w:rsidR="00D54532" w:rsidRPr="00124A5E" w:rsidRDefault="00D54532">
      <w:pPr>
        <w:tabs>
          <w:tab w:val="left" w:pos="360"/>
        </w:tabs>
        <w:rPr>
          <w:rFonts w:cs="Arial"/>
          <w:b/>
          <w:u w:val="single"/>
        </w:rPr>
      </w:pPr>
    </w:p>
    <w:p w14:paraId="5E329C0E" w14:textId="77777777" w:rsidR="006717F1" w:rsidRPr="00124A5E" w:rsidRDefault="006717F1" w:rsidP="00F92532">
      <w:pPr>
        <w:pStyle w:val="Heading1"/>
      </w:pPr>
      <w:r w:rsidRPr="00124A5E">
        <w:t>ADJOURNMENT</w:t>
      </w:r>
    </w:p>
    <w:p w14:paraId="56999FAC" w14:textId="77777777" w:rsidR="006717F1" w:rsidRPr="00124A5E" w:rsidRDefault="006717F1">
      <w:pPr>
        <w:tabs>
          <w:tab w:val="left" w:pos="360"/>
        </w:tabs>
        <w:rPr>
          <w:rFonts w:cs="Arial"/>
          <w:b/>
          <w:u w:val="single"/>
        </w:rPr>
      </w:pPr>
    </w:p>
    <w:p w14:paraId="5E8F7A7A" w14:textId="0549A832" w:rsidR="006717F1" w:rsidRPr="00124A5E" w:rsidRDefault="006717F1" w:rsidP="00E72C5C">
      <w:pPr>
        <w:pStyle w:val="BodyText"/>
        <w:tabs>
          <w:tab w:val="left" w:pos="0"/>
        </w:tabs>
        <w:rPr>
          <w:rFonts w:ascii="Arial" w:hAnsi="Arial" w:cs="Arial"/>
          <w:i/>
        </w:rPr>
      </w:pPr>
      <w:r w:rsidRPr="00124A5E">
        <w:rPr>
          <w:rFonts w:ascii="Arial" w:hAnsi="Arial" w:cs="Arial"/>
        </w:rPr>
        <w:t xml:space="preserve">The City of Owosso will provide necessary reasonable auxiliary aids and services, such as signers for the hearing impaired and audio </w:t>
      </w:r>
      <w:r w:rsidR="00634A98">
        <w:rPr>
          <w:rFonts w:ascii="Arial" w:hAnsi="Arial" w:cs="Arial"/>
        </w:rPr>
        <w:t>recordings</w:t>
      </w:r>
      <w:r w:rsidRPr="00124A5E">
        <w:rPr>
          <w:rFonts w:ascii="Arial" w:hAnsi="Arial" w:cs="Arial"/>
        </w:rPr>
        <w:t xml:space="preserve"> of printed materials being considered at the meeting, to individuals with disabilities at the meeting/hearing upon seventy-two (72) </w:t>
      </w:r>
      <w:proofErr w:type="spellStart"/>
      <w:r w:rsidRPr="00124A5E">
        <w:rPr>
          <w:rFonts w:ascii="Arial" w:hAnsi="Arial" w:cs="Arial"/>
        </w:rPr>
        <w:t>hours notice</w:t>
      </w:r>
      <w:proofErr w:type="spellEnd"/>
      <w:r w:rsidRPr="00124A5E">
        <w:rPr>
          <w:rFonts w:ascii="Arial" w:hAnsi="Arial" w:cs="Arial"/>
        </w:rPr>
        <w:t xml:space="preserve"> to the City of Owosso.  Individuals with disabilities requiring auxiliary aids or services should contact the City of Owosso by writing</w:t>
      </w:r>
      <w:r w:rsidR="005C6E58">
        <w:rPr>
          <w:rFonts w:ascii="Arial" w:hAnsi="Arial" w:cs="Arial"/>
        </w:rPr>
        <w:t>,</w:t>
      </w:r>
      <w:r w:rsidRPr="00124A5E">
        <w:rPr>
          <w:rFonts w:ascii="Arial" w:hAnsi="Arial" w:cs="Arial"/>
        </w:rPr>
        <w:t xml:space="preserve"> calling</w:t>
      </w:r>
      <w:r w:rsidR="005C6E58">
        <w:rPr>
          <w:rFonts w:ascii="Arial" w:hAnsi="Arial" w:cs="Arial"/>
        </w:rPr>
        <w:t>, or emailing</w:t>
      </w:r>
      <w:r w:rsidRPr="00124A5E">
        <w:rPr>
          <w:rFonts w:ascii="Arial" w:hAnsi="Arial" w:cs="Arial"/>
        </w:rPr>
        <w:t xml:space="preserve"> the following:  </w:t>
      </w:r>
      <w:r w:rsidR="005C6E58">
        <w:rPr>
          <w:rFonts w:ascii="Arial" w:hAnsi="Arial" w:cs="Arial"/>
        </w:rPr>
        <w:t>Owosso</w:t>
      </w:r>
      <w:r w:rsidRPr="00124A5E">
        <w:rPr>
          <w:rFonts w:ascii="Arial" w:hAnsi="Arial" w:cs="Arial"/>
        </w:rPr>
        <w:t xml:space="preserve"> City </w:t>
      </w:r>
      <w:r w:rsidR="001B44A3" w:rsidRPr="00124A5E">
        <w:rPr>
          <w:rFonts w:ascii="Arial" w:hAnsi="Arial" w:cs="Arial"/>
        </w:rPr>
        <w:t>Clerk</w:t>
      </w:r>
      <w:r w:rsidR="005C6E58">
        <w:rPr>
          <w:rFonts w:ascii="Arial" w:hAnsi="Arial" w:cs="Arial"/>
        </w:rPr>
        <w:t>’s Office</w:t>
      </w:r>
      <w:r w:rsidRPr="00124A5E">
        <w:rPr>
          <w:rFonts w:ascii="Arial" w:hAnsi="Arial" w:cs="Arial"/>
        </w:rPr>
        <w:t>, 301 West Main Street, Owosso, MI  48867</w:t>
      </w:r>
      <w:r w:rsidR="005C6E58">
        <w:rPr>
          <w:rFonts w:ascii="Arial" w:hAnsi="Arial" w:cs="Arial"/>
        </w:rPr>
        <w:t>; Phone:</w:t>
      </w:r>
      <w:r w:rsidRPr="00124A5E">
        <w:rPr>
          <w:rFonts w:ascii="Arial" w:hAnsi="Arial" w:cs="Arial"/>
        </w:rPr>
        <w:t xml:space="preserve"> (989) 725-05</w:t>
      </w:r>
      <w:r w:rsidR="001B44A3" w:rsidRPr="00124A5E">
        <w:rPr>
          <w:rFonts w:ascii="Arial" w:hAnsi="Arial" w:cs="Arial"/>
        </w:rPr>
        <w:t>00</w:t>
      </w:r>
      <w:r w:rsidR="005C6E58">
        <w:rPr>
          <w:rFonts w:ascii="Arial" w:hAnsi="Arial" w:cs="Arial"/>
        </w:rPr>
        <w:t xml:space="preserve">; Email:  </w:t>
      </w:r>
      <w:hyperlink r:id="rId7" w:tgtFrame="_blank" w:history="1">
        <w:proofErr w:type="spellStart"/>
        <w:r w:rsidR="005C6E58" w:rsidRPr="005C6E58">
          <w:rPr>
            <w:rStyle w:val="Hyperlink"/>
            <w:rFonts w:ascii="Arial" w:hAnsi="Arial" w:cs="Arial"/>
          </w:rPr>
          <w:t>city.clerk@ci.owosso.mi.us</w:t>
        </w:r>
        <w:proofErr w:type="spellEnd"/>
      </w:hyperlink>
      <w:r w:rsidR="00D9401A">
        <w:rPr>
          <w:rFonts w:ascii="Arial" w:hAnsi="Arial" w:cs="Arial"/>
        </w:rPr>
        <w:t>.</w:t>
      </w:r>
      <w:r w:rsidR="00D9401A" w:rsidRPr="00124A5E">
        <w:rPr>
          <w:rFonts w:ascii="Arial" w:hAnsi="Arial" w:cs="Arial"/>
        </w:rPr>
        <w:t xml:space="preserve">  </w:t>
      </w:r>
      <w:r w:rsidRPr="00124A5E">
        <w:rPr>
          <w:rFonts w:ascii="Arial" w:hAnsi="Arial" w:cs="Arial"/>
        </w:rPr>
        <w:t xml:space="preserve">The City of Owosso Website address is </w:t>
      </w:r>
      <w:hyperlink r:id="rId8" w:history="1">
        <w:r w:rsidR="00913E35" w:rsidRPr="00124A5E">
          <w:rPr>
            <w:rStyle w:val="Hyperlink"/>
            <w:rFonts w:ascii="Arial" w:hAnsi="Arial" w:cs="Arial"/>
          </w:rPr>
          <w:t>www.ci.owosso.mi.us</w:t>
        </w:r>
      </w:hyperlink>
      <w:r w:rsidRPr="00124A5E">
        <w:rPr>
          <w:rFonts w:ascii="Arial" w:hAnsi="Arial" w:cs="Arial"/>
        </w:rPr>
        <w:t>.</w:t>
      </w:r>
      <w:r w:rsidR="00913E35" w:rsidRPr="00124A5E">
        <w:rPr>
          <w:rFonts w:ascii="Arial" w:hAnsi="Arial" w:cs="Arial"/>
        </w:rPr>
        <w:t xml:space="preserve"> </w:t>
      </w:r>
    </w:p>
    <w:p w14:paraId="415A70DD" w14:textId="77777777" w:rsidR="006717F1" w:rsidRPr="00124A5E" w:rsidRDefault="006717F1">
      <w:pPr>
        <w:tabs>
          <w:tab w:val="left" w:pos="360"/>
        </w:tabs>
        <w:rPr>
          <w:rFonts w:cs="Arial"/>
          <w:i/>
        </w:rPr>
      </w:pPr>
      <w:r w:rsidRPr="00124A5E">
        <w:rPr>
          <w:rFonts w:cs="Arial"/>
        </w:rPr>
        <w:t xml:space="preserve">  </w:t>
      </w:r>
    </w:p>
    <w:sectPr w:rsidR="006717F1" w:rsidRPr="00124A5E" w:rsidSect="00DF2473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1B14" w14:textId="77777777" w:rsidR="001F6B10" w:rsidRDefault="001F6B10" w:rsidP="00CA628E">
      <w:r>
        <w:separator/>
      </w:r>
    </w:p>
  </w:endnote>
  <w:endnote w:type="continuationSeparator" w:id="0">
    <w:p w14:paraId="5F02A327" w14:textId="77777777" w:rsidR="001F6B10" w:rsidRDefault="001F6B10" w:rsidP="00CA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185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73552" w14:textId="2293DE98" w:rsidR="00CA628E" w:rsidRDefault="00CA6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A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A55DF6" w14:textId="77777777" w:rsidR="00CA628E" w:rsidRDefault="00CA6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8A042" w14:textId="77777777" w:rsidR="001F6B10" w:rsidRDefault="001F6B10" w:rsidP="00CA628E">
      <w:r>
        <w:separator/>
      </w:r>
    </w:p>
  </w:footnote>
  <w:footnote w:type="continuationSeparator" w:id="0">
    <w:p w14:paraId="605EBF7A" w14:textId="77777777" w:rsidR="001F6B10" w:rsidRDefault="001F6B10" w:rsidP="00CA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D3FC7" w14:textId="67610F55" w:rsidR="00530C25" w:rsidRDefault="00530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561D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92E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2E51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8693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B22F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7A15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60C3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DE0C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B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B675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15470"/>
    <w:multiLevelType w:val="multilevel"/>
    <w:tmpl w:val="7104154A"/>
    <w:styleLink w:val="StyleNumberedBlueLeft0Hanging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pacing w:val="0"/>
        <w:w w:val="100"/>
        <w:kern w:val="2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77D7A55"/>
    <w:multiLevelType w:val="hybridMultilevel"/>
    <w:tmpl w:val="56823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11F35"/>
    <w:multiLevelType w:val="hybridMultilevel"/>
    <w:tmpl w:val="27E85C66"/>
    <w:lvl w:ilvl="0" w:tplc="9CD0562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23246"/>
    <w:multiLevelType w:val="multilevel"/>
    <w:tmpl w:val="67F8FE76"/>
    <w:styleLink w:val="StyleNumberedBlueLeft0Hanging0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0327190"/>
    <w:multiLevelType w:val="hybridMultilevel"/>
    <w:tmpl w:val="7DBA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25119"/>
    <w:multiLevelType w:val="hybridMultilevel"/>
    <w:tmpl w:val="2DCE959E"/>
    <w:lvl w:ilvl="0" w:tplc="6F4AD056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75FAE"/>
    <w:multiLevelType w:val="hybridMultilevel"/>
    <w:tmpl w:val="BDF27BF8"/>
    <w:lvl w:ilvl="0" w:tplc="7344576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04812"/>
    <w:multiLevelType w:val="multilevel"/>
    <w:tmpl w:val="734EF29E"/>
    <w:styleLink w:val="StyleNumberedText2Left0Hanging02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 w:themeColor="text2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DDD659D"/>
    <w:multiLevelType w:val="multilevel"/>
    <w:tmpl w:val="59543C74"/>
    <w:styleLink w:val="StyleNumberedCustomColorRGB00204Left0Hanging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7A2334B"/>
    <w:multiLevelType w:val="multilevel"/>
    <w:tmpl w:val="5DBEACCA"/>
    <w:styleLink w:val="StyleNumberedUnderlineLeft006Hanging02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37D77"/>
    <w:multiLevelType w:val="multilevel"/>
    <w:tmpl w:val="FB8E076A"/>
    <w:styleLink w:val="StyleNumberedLatinArialLeft0Hanging02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32163DC7"/>
    <w:multiLevelType w:val="hybridMultilevel"/>
    <w:tmpl w:val="5CE2D538"/>
    <w:lvl w:ilvl="0" w:tplc="46E4EC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A6F97"/>
    <w:multiLevelType w:val="hybridMultilevel"/>
    <w:tmpl w:val="679AF07C"/>
    <w:lvl w:ilvl="0" w:tplc="5DBEA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34563"/>
    <w:multiLevelType w:val="multilevel"/>
    <w:tmpl w:val="9A483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3A89690A"/>
    <w:multiLevelType w:val="multilevel"/>
    <w:tmpl w:val="D8EEA746"/>
    <w:styleLink w:val="StyleNumberedLeft0Hanging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9DA0029"/>
    <w:multiLevelType w:val="hybridMultilevel"/>
    <w:tmpl w:val="297A82FC"/>
    <w:lvl w:ilvl="0" w:tplc="5DBEACC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AB70B76"/>
    <w:multiLevelType w:val="multilevel"/>
    <w:tmpl w:val="97D666A0"/>
    <w:styleLink w:val="StyleNumberedLeft0Hanging02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ADE5A4F"/>
    <w:multiLevelType w:val="multilevel"/>
    <w:tmpl w:val="A190A1CE"/>
    <w:styleLink w:val="StyleNumberedBlueLeft0Hanging02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F587EF0"/>
    <w:multiLevelType w:val="multilevel"/>
    <w:tmpl w:val="FAE84872"/>
    <w:styleLink w:val="StyleNumberedLatinArialLeft0Hanging02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9" w15:restartNumberingAfterBreak="0">
    <w:nsid w:val="64EF696C"/>
    <w:multiLevelType w:val="hybridMultilevel"/>
    <w:tmpl w:val="0B7CE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42175"/>
    <w:multiLevelType w:val="multilevel"/>
    <w:tmpl w:val="8CC4CFC4"/>
    <w:styleLink w:val="StyleNumberedText2Left0Hanging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 w:themeColor="text2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23952FB"/>
    <w:multiLevelType w:val="multilevel"/>
    <w:tmpl w:val="0AAA85FA"/>
    <w:styleLink w:val="StyleNumberedUnderlineLeft006Hanging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C8839F8"/>
    <w:multiLevelType w:val="hybridMultilevel"/>
    <w:tmpl w:val="9C60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75018"/>
    <w:multiLevelType w:val="hybridMultilevel"/>
    <w:tmpl w:val="8544E9E4"/>
    <w:lvl w:ilvl="0" w:tplc="074A102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0"/>
  </w:num>
  <w:num w:numId="4">
    <w:abstractNumId w:val="27"/>
  </w:num>
  <w:num w:numId="5">
    <w:abstractNumId w:val="18"/>
  </w:num>
  <w:num w:numId="6">
    <w:abstractNumId w:val="31"/>
  </w:num>
  <w:num w:numId="7">
    <w:abstractNumId w:val="13"/>
  </w:num>
  <w:num w:numId="8">
    <w:abstractNumId w:val="24"/>
  </w:num>
  <w:num w:numId="9">
    <w:abstractNumId w:val="26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19"/>
  </w:num>
  <w:num w:numId="22">
    <w:abstractNumId w:val="30"/>
  </w:num>
  <w:num w:numId="23">
    <w:abstractNumId w:val="17"/>
  </w:num>
  <w:num w:numId="24">
    <w:abstractNumId w:val="23"/>
  </w:num>
  <w:num w:numId="25">
    <w:abstractNumId w:val="11"/>
  </w:num>
  <w:num w:numId="26">
    <w:abstractNumId w:val="21"/>
  </w:num>
  <w:num w:numId="27">
    <w:abstractNumId w:val="33"/>
  </w:num>
  <w:num w:numId="28">
    <w:abstractNumId w:val="32"/>
  </w:num>
  <w:num w:numId="29">
    <w:abstractNumId w:val="22"/>
  </w:num>
  <w:num w:numId="30">
    <w:abstractNumId w:val="15"/>
  </w:num>
  <w:num w:numId="31">
    <w:abstractNumId w:val="29"/>
  </w:num>
  <w:num w:numId="32">
    <w:abstractNumId w:val="16"/>
  </w:num>
  <w:num w:numId="33">
    <w:abstractNumId w:val="12"/>
  </w:num>
  <w:num w:numId="3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10"/>
    <w:rsid w:val="00006022"/>
    <w:rsid w:val="00024EF7"/>
    <w:rsid w:val="0003551A"/>
    <w:rsid w:val="000457A5"/>
    <w:rsid w:val="00087057"/>
    <w:rsid w:val="000A03F5"/>
    <w:rsid w:val="000E3F34"/>
    <w:rsid w:val="00124A5E"/>
    <w:rsid w:val="0016311B"/>
    <w:rsid w:val="00181FF1"/>
    <w:rsid w:val="001B0213"/>
    <w:rsid w:val="001B44A3"/>
    <w:rsid w:val="001D2A95"/>
    <w:rsid w:val="001D365D"/>
    <w:rsid w:val="001F2FD9"/>
    <w:rsid w:val="001F6B10"/>
    <w:rsid w:val="002049B6"/>
    <w:rsid w:val="00277346"/>
    <w:rsid w:val="002830F9"/>
    <w:rsid w:val="00291018"/>
    <w:rsid w:val="002B1A61"/>
    <w:rsid w:val="002B5C45"/>
    <w:rsid w:val="002C0279"/>
    <w:rsid w:val="002D6F7F"/>
    <w:rsid w:val="002D76F1"/>
    <w:rsid w:val="002E2249"/>
    <w:rsid w:val="0030107F"/>
    <w:rsid w:val="0030635D"/>
    <w:rsid w:val="00332A5F"/>
    <w:rsid w:val="0033693C"/>
    <w:rsid w:val="00352490"/>
    <w:rsid w:val="00370057"/>
    <w:rsid w:val="0037100E"/>
    <w:rsid w:val="003907E2"/>
    <w:rsid w:val="00390BFF"/>
    <w:rsid w:val="00392F30"/>
    <w:rsid w:val="00395F14"/>
    <w:rsid w:val="003A686A"/>
    <w:rsid w:val="003C00E6"/>
    <w:rsid w:val="003C363F"/>
    <w:rsid w:val="003D1167"/>
    <w:rsid w:val="0040236D"/>
    <w:rsid w:val="00421926"/>
    <w:rsid w:val="00476943"/>
    <w:rsid w:val="004C4CCC"/>
    <w:rsid w:val="004D1B77"/>
    <w:rsid w:val="004D390D"/>
    <w:rsid w:val="004F3729"/>
    <w:rsid w:val="0051181F"/>
    <w:rsid w:val="00514631"/>
    <w:rsid w:val="00524A50"/>
    <w:rsid w:val="00530C25"/>
    <w:rsid w:val="005565A3"/>
    <w:rsid w:val="0057338C"/>
    <w:rsid w:val="005A4867"/>
    <w:rsid w:val="005A4B67"/>
    <w:rsid w:val="005C6E58"/>
    <w:rsid w:val="005D6B4C"/>
    <w:rsid w:val="006279FB"/>
    <w:rsid w:val="00634A98"/>
    <w:rsid w:val="00654F0F"/>
    <w:rsid w:val="0066577B"/>
    <w:rsid w:val="006717F1"/>
    <w:rsid w:val="00671AD8"/>
    <w:rsid w:val="00672717"/>
    <w:rsid w:val="0067622C"/>
    <w:rsid w:val="006A766C"/>
    <w:rsid w:val="006C22B6"/>
    <w:rsid w:val="006E3933"/>
    <w:rsid w:val="006E3DEA"/>
    <w:rsid w:val="00712B10"/>
    <w:rsid w:val="00726BAD"/>
    <w:rsid w:val="007325FE"/>
    <w:rsid w:val="00765313"/>
    <w:rsid w:val="007845F1"/>
    <w:rsid w:val="007A4578"/>
    <w:rsid w:val="007C2F38"/>
    <w:rsid w:val="007D422E"/>
    <w:rsid w:val="007D6267"/>
    <w:rsid w:val="008033C5"/>
    <w:rsid w:val="008225F7"/>
    <w:rsid w:val="00847C78"/>
    <w:rsid w:val="00864DD1"/>
    <w:rsid w:val="00886FE1"/>
    <w:rsid w:val="008949B7"/>
    <w:rsid w:val="008968A1"/>
    <w:rsid w:val="008A1D98"/>
    <w:rsid w:val="008A7DF1"/>
    <w:rsid w:val="008B07BC"/>
    <w:rsid w:val="008C2B2F"/>
    <w:rsid w:val="008D0340"/>
    <w:rsid w:val="008D7C92"/>
    <w:rsid w:val="0090134C"/>
    <w:rsid w:val="00913E35"/>
    <w:rsid w:val="00926BF8"/>
    <w:rsid w:val="00930614"/>
    <w:rsid w:val="00932858"/>
    <w:rsid w:val="00943257"/>
    <w:rsid w:val="0097484C"/>
    <w:rsid w:val="009A2C85"/>
    <w:rsid w:val="009A53C6"/>
    <w:rsid w:val="009B57B9"/>
    <w:rsid w:val="009E07DA"/>
    <w:rsid w:val="009E1A17"/>
    <w:rsid w:val="009E7AF0"/>
    <w:rsid w:val="009F5866"/>
    <w:rsid w:val="009F6A62"/>
    <w:rsid w:val="00A15F5D"/>
    <w:rsid w:val="00A160BF"/>
    <w:rsid w:val="00A169D9"/>
    <w:rsid w:val="00A16B9B"/>
    <w:rsid w:val="00A4287B"/>
    <w:rsid w:val="00A43700"/>
    <w:rsid w:val="00A53351"/>
    <w:rsid w:val="00A70DAE"/>
    <w:rsid w:val="00A77D7E"/>
    <w:rsid w:val="00A8536D"/>
    <w:rsid w:val="00AB4AA2"/>
    <w:rsid w:val="00AD23C3"/>
    <w:rsid w:val="00AE127E"/>
    <w:rsid w:val="00AE441E"/>
    <w:rsid w:val="00AE60F9"/>
    <w:rsid w:val="00AF4EC5"/>
    <w:rsid w:val="00B4634F"/>
    <w:rsid w:val="00B47CDE"/>
    <w:rsid w:val="00B67ACE"/>
    <w:rsid w:val="00B71644"/>
    <w:rsid w:val="00B759E3"/>
    <w:rsid w:val="00C2581A"/>
    <w:rsid w:val="00C360D9"/>
    <w:rsid w:val="00C37C40"/>
    <w:rsid w:val="00C66276"/>
    <w:rsid w:val="00C768C5"/>
    <w:rsid w:val="00C96A48"/>
    <w:rsid w:val="00CA628E"/>
    <w:rsid w:val="00CB00CB"/>
    <w:rsid w:val="00CD300B"/>
    <w:rsid w:val="00CD41F2"/>
    <w:rsid w:val="00CE1AAF"/>
    <w:rsid w:val="00CF3909"/>
    <w:rsid w:val="00CF4B09"/>
    <w:rsid w:val="00D21949"/>
    <w:rsid w:val="00D31999"/>
    <w:rsid w:val="00D32587"/>
    <w:rsid w:val="00D46290"/>
    <w:rsid w:val="00D540D9"/>
    <w:rsid w:val="00D54532"/>
    <w:rsid w:val="00D55A0E"/>
    <w:rsid w:val="00D751B0"/>
    <w:rsid w:val="00D86096"/>
    <w:rsid w:val="00D9401A"/>
    <w:rsid w:val="00DB18BE"/>
    <w:rsid w:val="00DC6D35"/>
    <w:rsid w:val="00DF2473"/>
    <w:rsid w:val="00E005D4"/>
    <w:rsid w:val="00E10968"/>
    <w:rsid w:val="00E12B0A"/>
    <w:rsid w:val="00E32E89"/>
    <w:rsid w:val="00E62039"/>
    <w:rsid w:val="00E71A22"/>
    <w:rsid w:val="00E72C5C"/>
    <w:rsid w:val="00E74687"/>
    <w:rsid w:val="00E773C0"/>
    <w:rsid w:val="00EA5F33"/>
    <w:rsid w:val="00EF0F4E"/>
    <w:rsid w:val="00F00CC7"/>
    <w:rsid w:val="00F00F2C"/>
    <w:rsid w:val="00F05D04"/>
    <w:rsid w:val="00F072A1"/>
    <w:rsid w:val="00F36129"/>
    <w:rsid w:val="00F53256"/>
    <w:rsid w:val="00F55D89"/>
    <w:rsid w:val="00F92532"/>
    <w:rsid w:val="00F94551"/>
    <w:rsid w:val="00FA74E0"/>
    <w:rsid w:val="00FB2971"/>
    <w:rsid w:val="00FB4DB0"/>
    <w:rsid w:val="00FD1765"/>
    <w:rsid w:val="00FD59C3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11788"/>
  <w15:docId w15:val="{268EE7D4-C729-4AA8-B009-CAA801E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C5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532"/>
    <w:pPr>
      <w:keepNext/>
      <w:keepLines/>
      <w:ind w:left="-144"/>
      <w:outlineLvl w:val="0"/>
    </w:pPr>
    <w:rPr>
      <w:rFonts w:asciiTheme="majorHAnsi" w:eastAsiaTheme="majorEastAsia" w:hAnsiTheme="majorHAnsi" w:cs="Arial"/>
      <w:b/>
      <w:bCs/>
      <w:i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3C5"/>
    <w:pPr>
      <w:tabs>
        <w:tab w:val="left" w:pos="360"/>
      </w:tabs>
      <w:spacing w:line="220" w:lineRule="exact"/>
      <w:jc w:val="center"/>
      <w:outlineLvl w:val="1"/>
    </w:pPr>
    <w:rPr>
      <w:rFonts w:asciiTheme="majorHAnsi" w:hAnsiTheme="majorHAnsi"/>
      <w:b/>
      <w:cap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033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00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033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FF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3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7F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3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F7F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3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3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3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Left"/>
    <w:basedOn w:val="Heading1"/>
    <w:autoRedefine/>
    <w:uiPriority w:val="10"/>
    <w:rsid w:val="008033C5"/>
    <w:pPr>
      <w:ind w:hanging="180"/>
    </w:pPr>
    <w:rPr>
      <w:rFonts w:ascii="Calibri" w:hAnsi="Calibri"/>
      <w:i w:val="0"/>
    </w:rPr>
  </w:style>
  <w:style w:type="paragraph" w:styleId="BodyText">
    <w:name w:val="Body Text"/>
    <w:basedOn w:val="Normal"/>
    <w:link w:val="BodyTextChar"/>
    <w:rsid w:val="008033C5"/>
    <w:pPr>
      <w:jc w:val="both"/>
    </w:pPr>
    <w:rPr>
      <w:rFonts w:ascii="Bookman Old Style" w:hAnsi="Bookman Old Style"/>
    </w:rPr>
  </w:style>
  <w:style w:type="paragraph" w:styleId="BodyTextIndent">
    <w:name w:val="Body Text Indent"/>
    <w:basedOn w:val="Normal"/>
    <w:link w:val="BodyTextIndentChar"/>
    <w:rsid w:val="008033C5"/>
    <w:pPr>
      <w:tabs>
        <w:tab w:val="left" w:pos="360"/>
      </w:tabs>
      <w:jc w:val="both"/>
    </w:pPr>
    <w:rPr>
      <w:rFonts w:ascii="Bookman Old Style" w:hAnsi="Bookman Old Style"/>
    </w:rPr>
  </w:style>
  <w:style w:type="paragraph" w:styleId="List">
    <w:name w:val="List"/>
    <w:basedOn w:val="Normal"/>
    <w:rsid w:val="008033C5"/>
  </w:style>
  <w:style w:type="paragraph" w:styleId="ListContinue">
    <w:name w:val="List Continue"/>
    <w:basedOn w:val="Normal"/>
    <w:rsid w:val="00C96A48"/>
  </w:style>
  <w:style w:type="paragraph" w:styleId="Subtitle">
    <w:name w:val="Subtitle"/>
    <w:basedOn w:val="Normal"/>
    <w:next w:val="Normal"/>
    <w:link w:val="SubtitleChar"/>
    <w:uiPriority w:val="11"/>
    <w:qFormat/>
    <w:rsid w:val="008033C5"/>
    <w:pPr>
      <w:numPr>
        <w:ilvl w:val="1"/>
      </w:numPr>
      <w:outlineLvl w:val="2"/>
    </w:pPr>
    <w:rPr>
      <w:rFonts w:ascii="Arial" w:eastAsiaTheme="majorEastAsia" w:hAnsi="Arial" w:cstheme="majorBidi"/>
      <w:b/>
      <w:iCs/>
      <w:kern w:val="20"/>
      <w:szCs w:val="24"/>
      <w:u w:val="single"/>
    </w:rPr>
  </w:style>
  <w:style w:type="character" w:styleId="Hyperlink">
    <w:name w:val="Hyperlink"/>
    <w:rsid w:val="008033C5"/>
    <w:rPr>
      <w:color w:val="0000FF"/>
      <w:u w:val="single"/>
    </w:rPr>
  </w:style>
  <w:style w:type="paragraph" w:styleId="NormalWeb">
    <w:name w:val="Normal (Web)"/>
    <w:basedOn w:val="Normal"/>
    <w:rsid w:val="008033C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33C5"/>
    <w:pPr>
      <w:contextualSpacing/>
    </w:pPr>
  </w:style>
  <w:style w:type="character" w:styleId="PlaceholderText">
    <w:name w:val="Placeholder Text"/>
    <w:uiPriority w:val="99"/>
    <w:semiHidden/>
    <w:rsid w:val="008033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3C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8033C5"/>
    <w:rPr>
      <w:rFonts w:ascii="Arial" w:hAnsi="Arial"/>
      <w:b/>
      <w:caps/>
      <w:smallCaps w:val="0"/>
    </w:rPr>
  </w:style>
  <w:style w:type="character" w:customStyle="1" w:styleId="Heading1Char">
    <w:name w:val="Heading 1 Char"/>
    <w:basedOn w:val="DefaultParagraphFont"/>
    <w:link w:val="Heading1"/>
    <w:uiPriority w:val="9"/>
    <w:rsid w:val="00F92532"/>
    <w:rPr>
      <w:rFonts w:asciiTheme="majorHAnsi" w:eastAsiaTheme="majorEastAsia" w:hAnsiTheme="majorHAnsi" w:cs="Arial"/>
      <w:b/>
      <w:bCs/>
      <w:i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33C5"/>
    <w:rPr>
      <w:rFonts w:asciiTheme="majorHAnsi" w:hAnsiTheme="majorHAnsi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803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3C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03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3C5"/>
    <w:rPr>
      <w:sz w:val="20"/>
    </w:rPr>
  </w:style>
  <w:style w:type="character" w:styleId="SubtleEmphasis">
    <w:name w:val="Subtle Emphasis"/>
    <w:uiPriority w:val="19"/>
    <w:qFormat/>
    <w:rsid w:val="008033C5"/>
    <w:rPr>
      <w:rFonts w:ascii="Arial" w:hAnsi="Arial" w:cs="Arial"/>
      <w:b/>
      <w:caps/>
      <w:smallCaps w:val="0"/>
      <w:spacing w:val="0"/>
      <w:w w:val="100"/>
      <w:position w:val="0"/>
      <w:sz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033C5"/>
  </w:style>
  <w:style w:type="paragraph" w:styleId="BlockText">
    <w:name w:val="Block Text"/>
    <w:basedOn w:val="Normal"/>
    <w:uiPriority w:val="99"/>
    <w:semiHidden/>
    <w:unhideWhenUsed/>
    <w:rsid w:val="008033C5"/>
    <w:pPr>
      <w:pBdr>
        <w:top w:val="single" w:sz="2" w:space="10" w:color="FFFF00" w:themeColor="accent1" w:shadow="1"/>
        <w:left w:val="single" w:sz="2" w:space="10" w:color="FFFF00" w:themeColor="accent1" w:shadow="1"/>
        <w:bottom w:val="single" w:sz="2" w:space="10" w:color="FFFF00" w:themeColor="accent1" w:shadow="1"/>
        <w:right w:val="single" w:sz="2" w:space="10" w:color="FFFF00" w:themeColor="accent1" w:shadow="1"/>
      </w:pBdr>
      <w:ind w:left="1152" w:right="1152"/>
    </w:pPr>
    <w:rPr>
      <w:i/>
      <w:iCs/>
      <w:color w:val="FFFF0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33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33C5"/>
    <w:rPr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33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33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33C5"/>
    <w:pPr>
      <w:ind w:firstLine="360"/>
      <w:jc w:val="left"/>
    </w:pPr>
  </w:style>
  <w:style w:type="character" w:customStyle="1" w:styleId="BodyTextChar">
    <w:name w:val="Body Text Char"/>
    <w:basedOn w:val="DefaultParagraphFont"/>
    <w:link w:val="BodyText"/>
    <w:rsid w:val="008033C5"/>
    <w:rPr>
      <w:rFonts w:ascii="Bookman Old Style" w:hAnsi="Bookman Old Style"/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33C5"/>
    <w:rPr>
      <w:rFonts w:ascii="Bookman Old Style" w:hAnsi="Bookman Old Style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33C5"/>
    <w:pPr>
      <w:tabs>
        <w:tab w:val="clear" w:pos="360"/>
      </w:tabs>
      <w:ind w:firstLine="36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8033C5"/>
    <w:rPr>
      <w:rFonts w:ascii="Bookman Old Style" w:hAnsi="Bookman Old Style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33C5"/>
    <w:rPr>
      <w:rFonts w:ascii="Bookman Old Style" w:hAnsi="Bookman Old Style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33C5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33C5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033C5"/>
    <w:pPr>
      <w:spacing w:after="1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33C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33C5"/>
    <w:pPr>
      <w:spacing w:after="200"/>
    </w:pPr>
    <w:rPr>
      <w:b/>
      <w:bCs/>
      <w:color w:val="FFFF00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033C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33C5"/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3C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3C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3C5"/>
  </w:style>
  <w:style w:type="character" w:customStyle="1" w:styleId="DateChar">
    <w:name w:val="Date Char"/>
    <w:basedOn w:val="DefaultParagraphFont"/>
    <w:link w:val="Date"/>
    <w:uiPriority w:val="99"/>
    <w:semiHidden/>
    <w:rsid w:val="008033C5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33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33C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33C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33C5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3C5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3C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033C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033C5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3C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3C5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3C5"/>
    <w:rPr>
      <w:rFonts w:asciiTheme="majorHAnsi" w:eastAsiaTheme="majorEastAsia" w:hAnsiTheme="majorHAnsi" w:cstheme="majorBidi"/>
      <w:color w:val="7F7F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3C5"/>
    <w:rPr>
      <w:rFonts w:asciiTheme="majorHAnsi" w:eastAsiaTheme="majorEastAsia" w:hAnsiTheme="majorHAnsi" w:cstheme="majorBidi"/>
      <w:i/>
      <w:iCs/>
      <w:color w:val="7F7F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3C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33C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33C5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33C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33C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033C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033C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033C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033C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033C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033C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033C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033C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033C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033C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3C5"/>
    <w:pPr>
      <w:pBdr>
        <w:bottom w:val="single" w:sz="4" w:space="4" w:color="FFFF00" w:themeColor="accent1"/>
      </w:pBdr>
      <w:spacing w:before="200" w:after="280"/>
      <w:ind w:left="936" w:right="936"/>
    </w:pPr>
    <w:rPr>
      <w:b/>
      <w:bCs/>
      <w:i/>
      <w:iCs/>
      <w:color w:val="FFFF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3C5"/>
    <w:rPr>
      <w:b/>
      <w:bCs/>
      <w:i/>
      <w:iCs/>
      <w:color w:val="FFFF00" w:themeColor="accent1"/>
      <w:sz w:val="20"/>
    </w:rPr>
  </w:style>
  <w:style w:type="paragraph" w:styleId="List2">
    <w:name w:val="List 2"/>
    <w:basedOn w:val="Normal"/>
    <w:uiPriority w:val="99"/>
    <w:semiHidden/>
    <w:unhideWhenUsed/>
    <w:rsid w:val="008033C5"/>
    <w:pPr>
      <w:ind w:left="720"/>
      <w:contextualSpacing/>
    </w:pPr>
  </w:style>
  <w:style w:type="paragraph" w:styleId="List3">
    <w:name w:val="List 3"/>
    <w:basedOn w:val="Normal"/>
    <w:uiPriority w:val="99"/>
    <w:semiHidden/>
    <w:unhideWhenUsed/>
    <w:rsid w:val="008033C5"/>
    <w:pPr>
      <w:ind w:left="1080"/>
      <w:contextualSpacing/>
    </w:pPr>
  </w:style>
  <w:style w:type="paragraph" w:styleId="List4">
    <w:name w:val="List 4"/>
    <w:basedOn w:val="Normal"/>
    <w:uiPriority w:val="99"/>
    <w:semiHidden/>
    <w:unhideWhenUsed/>
    <w:rsid w:val="008033C5"/>
    <w:pPr>
      <w:ind w:left="1440"/>
      <w:contextualSpacing/>
    </w:pPr>
  </w:style>
  <w:style w:type="paragraph" w:styleId="List5">
    <w:name w:val="List 5"/>
    <w:basedOn w:val="Normal"/>
    <w:uiPriority w:val="99"/>
    <w:semiHidden/>
    <w:unhideWhenUsed/>
    <w:rsid w:val="008033C5"/>
    <w:pPr>
      <w:ind w:left="1800"/>
      <w:contextualSpacing/>
    </w:pPr>
  </w:style>
  <w:style w:type="paragraph" w:styleId="ListBullet">
    <w:name w:val="List Bullet"/>
    <w:basedOn w:val="Normal"/>
    <w:uiPriority w:val="99"/>
    <w:semiHidden/>
    <w:unhideWhenUsed/>
    <w:rsid w:val="008033C5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033C5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033C5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033C5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033C5"/>
    <w:pPr>
      <w:numPr>
        <w:numId w:val="15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33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33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33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33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033C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033C5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033C5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033C5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33C5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33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33C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33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33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8033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33C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33C5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33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33C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033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33C5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33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33C5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33C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33C5"/>
    <w:rPr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33C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033C5"/>
  </w:style>
  <w:style w:type="paragraph" w:styleId="TOAHeading">
    <w:name w:val="toa heading"/>
    <w:basedOn w:val="Normal"/>
    <w:next w:val="Normal"/>
    <w:uiPriority w:val="99"/>
    <w:semiHidden/>
    <w:unhideWhenUsed/>
    <w:rsid w:val="008033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033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033C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033C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033C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033C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033C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033C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033C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033C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3C5"/>
    <w:pPr>
      <w:spacing w:before="480"/>
      <w:outlineLvl w:val="9"/>
    </w:pPr>
    <w:rPr>
      <w:rFonts w:cstheme="majorBidi"/>
      <w:caps w:val="0"/>
      <w:color w:val="BFBF00" w:themeColor="accent1" w:themeShade="BF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8033C5"/>
    <w:rPr>
      <w:rFonts w:ascii="Arial" w:eastAsiaTheme="majorEastAsia" w:hAnsi="Arial" w:cstheme="majorBidi"/>
      <w:b/>
      <w:iCs/>
      <w:kern w:val="20"/>
      <w:sz w:val="20"/>
      <w:szCs w:val="24"/>
      <w:u w:val="single"/>
    </w:rPr>
  </w:style>
  <w:style w:type="numbering" w:customStyle="1" w:styleId="StyleNumberedLatinArialLeft0Hanging025">
    <w:name w:val="Style Numbered (Latin) Arial Left:  0&quot; Hanging:  0.25&quot;"/>
    <w:basedOn w:val="NoList"/>
    <w:rsid w:val="008033C5"/>
    <w:pPr>
      <w:numPr>
        <w:numId w:val="1"/>
      </w:numPr>
    </w:pPr>
  </w:style>
  <w:style w:type="numbering" w:customStyle="1" w:styleId="StyleNumberedLatinArialLeft0Hanging0251">
    <w:name w:val="Style Numbered (Latin) Arial Left:  0&quot; Hanging:  0.25&quot;1"/>
    <w:basedOn w:val="NoList"/>
    <w:rsid w:val="008033C5"/>
    <w:pPr>
      <w:numPr>
        <w:numId w:val="2"/>
      </w:numPr>
    </w:pPr>
  </w:style>
  <w:style w:type="numbering" w:customStyle="1" w:styleId="StyleNumberedBlueLeft0Hanging025">
    <w:name w:val="Style Numbered Blue Left:  0&quot; Hanging:  0.25&quot;"/>
    <w:basedOn w:val="NoList"/>
    <w:rsid w:val="008033C5"/>
    <w:pPr>
      <w:numPr>
        <w:numId w:val="3"/>
      </w:numPr>
    </w:pPr>
  </w:style>
  <w:style w:type="numbering" w:customStyle="1" w:styleId="StyleNumberedBlueLeft0Hanging0251">
    <w:name w:val="Style Numbered Blue Left:  0&quot; Hanging:  0.25&quot;1"/>
    <w:basedOn w:val="NoList"/>
    <w:rsid w:val="008033C5"/>
    <w:pPr>
      <w:numPr>
        <w:numId w:val="4"/>
      </w:numPr>
    </w:pPr>
  </w:style>
  <w:style w:type="numbering" w:customStyle="1" w:styleId="StyleNumberedCustomColorRGB00204Left0Hanging0">
    <w:name w:val="Style Numbered Custom Color(RGB(00204)) Left:  0&quot; Hanging:  0...."/>
    <w:basedOn w:val="NoList"/>
    <w:rsid w:val="008033C5"/>
    <w:pPr>
      <w:numPr>
        <w:numId w:val="5"/>
      </w:numPr>
    </w:pPr>
  </w:style>
  <w:style w:type="numbering" w:customStyle="1" w:styleId="StyleNumberedUnderlineLeft006Hanging025">
    <w:name w:val="Style Numbered Underline Left:  0.06&quot; Hanging:  0.25&quot;"/>
    <w:basedOn w:val="NoList"/>
    <w:rsid w:val="008033C5"/>
    <w:pPr>
      <w:numPr>
        <w:numId w:val="6"/>
      </w:numPr>
    </w:pPr>
  </w:style>
  <w:style w:type="numbering" w:customStyle="1" w:styleId="StyleNumberedBlueLeft0Hanging0252">
    <w:name w:val="Style Numbered Blue Left:  0&quot; Hanging:  0.25&quot;2"/>
    <w:basedOn w:val="NoList"/>
    <w:rsid w:val="008033C5"/>
    <w:pPr>
      <w:numPr>
        <w:numId w:val="7"/>
      </w:numPr>
    </w:pPr>
  </w:style>
  <w:style w:type="numbering" w:customStyle="1" w:styleId="StyleNumberedLeft0Hanging025">
    <w:name w:val="Style Numbered Left:  0&quot; Hanging:  0.25&quot;"/>
    <w:basedOn w:val="NoList"/>
    <w:rsid w:val="008033C5"/>
    <w:pPr>
      <w:numPr>
        <w:numId w:val="8"/>
      </w:numPr>
    </w:pPr>
  </w:style>
  <w:style w:type="numbering" w:customStyle="1" w:styleId="StyleNumberedLeft0Hanging0251">
    <w:name w:val="Style Numbered Left:  0&quot; Hanging:  0.25&quot;1"/>
    <w:basedOn w:val="NoList"/>
    <w:rsid w:val="008033C5"/>
    <w:pPr>
      <w:numPr>
        <w:numId w:val="9"/>
      </w:numPr>
    </w:pPr>
  </w:style>
  <w:style w:type="numbering" w:customStyle="1" w:styleId="StyleNumberedUnderlineLeft006Hanging0251">
    <w:name w:val="Style Numbered Underline Left:  0.06&quot; Hanging:  0.25&quot;1"/>
    <w:basedOn w:val="NoList"/>
    <w:rsid w:val="00C96A48"/>
    <w:pPr>
      <w:numPr>
        <w:numId w:val="21"/>
      </w:numPr>
    </w:pPr>
  </w:style>
  <w:style w:type="numbering" w:customStyle="1" w:styleId="StyleNumberedText2Left0Hanging025">
    <w:name w:val="Style Numbered Text 2 Left:  0&quot; Hanging:  0.25&quot;"/>
    <w:basedOn w:val="NoList"/>
    <w:rsid w:val="00C96A48"/>
    <w:pPr>
      <w:numPr>
        <w:numId w:val="22"/>
      </w:numPr>
    </w:pPr>
  </w:style>
  <w:style w:type="numbering" w:customStyle="1" w:styleId="StyleNumberedText2Left0Hanging0251">
    <w:name w:val="Style Numbered Text 2 Left:  0&quot; Hanging:  0.25&quot;1"/>
    <w:basedOn w:val="NoList"/>
    <w:rsid w:val="00C96A48"/>
    <w:pPr>
      <w:numPr>
        <w:numId w:val="23"/>
      </w:numPr>
    </w:pPr>
  </w:style>
  <w:style w:type="paragraph" w:customStyle="1" w:styleId="Default">
    <w:name w:val="Default"/>
    <w:rsid w:val="00732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owosso.mi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coo-dc1\Virtual_Clerk\Agendas\2022Agendas\2022CouncilAgendas\city.clerk@ci.owosso.mi.u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93384A2E746CC93C1135369259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9FBD-0B26-4BC9-A463-1B38E2B2FEC9}"/>
      </w:docPartPr>
      <w:docPartBody>
        <w:p w:rsidR="007706D3" w:rsidRDefault="007706D3">
          <w:pPr>
            <w:pStyle w:val="26D93384A2E746CC93C1135369259C1D"/>
          </w:pPr>
          <w:r w:rsidRPr="00CF65E8">
            <w:rPr>
              <w:rStyle w:val="PlaceholderText"/>
            </w:rPr>
            <w:t>Click here to enter a date.</w:t>
          </w:r>
        </w:p>
      </w:docPartBody>
    </w:docPart>
    <w:docPart>
      <w:docPartPr>
        <w:name w:val="EC281F702B2D4AFDA359ED9EDC32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CD63-6120-4F75-B42C-331BAF8CD90F}"/>
      </w:docPartPr>
      <w:docPartBody>
        <w:p w:rsidR="007706D3" w:rsidRDefault="007706D3">
          <w:pPr>
            <w:pStyle w:val="EC281F702B2D4AFDA359ED9EDC32054D"/>
          </w:pPr>
          <w:r w:rsidRPr="00CF65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D3"/>
    <w:rsid w:val="007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26D93384A2E746CC93C1135369259C1D">
    <w:name w:val="26D93384A2E746CC93C1135369259C1D"/>
  </w:style>
  <w:style w:type="paragraph" w:customStyle="1" w:styleId="EC281F702B2D4AFDA359ED9EDC32054D">
    <w:name w:val="EC281F702B2D4AFDA359ED9EDC320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myTheme">
  <a:themeElements>
    <a:clrScheme name="Obnoxious">
      <a:dk1>
        <a:sysClr val="windowText" lastClr="000000"/>
      </a:dk1>
      <a:lt1>
        <a:sysClr val="window" lastClr="FFFFFF"/>
      </a:lt1>
      <a:dk2>
        <a:srgbClr val="0000FF"/>
      </a:dk2>
      <a:lt2>
        <a:srgbClr val="EEECE1"/>
      </a:lt2>
      <a:accent1>
        <a:srgbClr val="FFFF00"/>
      </a:accent1>
      <a:accent2>
        <a:srgbClr val="FE19FF"/>
      </a:accent2>
      <a:accent3>
        <a:srgbClr val="00B0F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myStyle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855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OWOSSO</vt:lpstr>
    </vt:vector>
  </TitlesOfParts>
  <Company>City of Owosso</Company>
  <LinksUpToDate>false</LinksUpToDate>
  <CharactersWithSpaces>5892</CharactersWithSpaces>
  <SharedDoc>false</SharedDoc>
  <HLinks>
    <vt:vector size="6" baseType="variant"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http://www.ci.owosso.mi.us/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OWOSSO</dc:title>
  <dc:creator>Carrie A. Farr</dc:creator>
  <cp:lastModifiedBy>Tanya S. Buckelew</cp:lastModifiedBy>
  <cp:revision>14</cp:revision>
  <cp:lastPrinted>2022-11-02T16:28:00Z</cp:lastPrinted>
  <dcterms:created xsi:type="dcterms:W3CDTF">2022-10-26T17:37:00Z</dcterms:created>
  <dcterms:modified xsi:type="dcterms:W3CDTF">2022-11-02T16:28:00Z</dcterms:modified>
</cp:coreProperties>
</file>