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D45D" w14:textId="77777777" w:rsidR="00790448" w:rsidRPr="00D92D78" w:rsidRDefault="00790448" w:rsidP="00D92D78">
      <w:pPr>
        <w:pStyle w:val="Heading2"/>
      </w:pPr>
      <w:smartTag w:uri="urn:schemas-microsoft-com:office:smarttags" w:element="stockticker">
        <w:r w:rsidRPr="00D92D78">
          <w:t>CITY</w:t>
        </w:r>
      </w:smartTag>
      <w:r w:rsidRPr="00D92D78">
        <w:t xml:space="preserve"> OF OWOSSO</w:t>
      </w:r>
    </w:p>
    <w:p w14:paraId="55A7CF1F" w14:textId="77777777" w:rsidR="00790448" w:rsidRPr="00D92D78" w:rsidRDefault="00790448" w:rsidP="00D92D78">
      <w:pPr>
        <w:pStyle w:val="Heading2"/>
      </w:pPr>
      <w:r w:rsidRPr="00D92D78">
        <w:t xml:space="preserve">REGULAR MEETING OF THE </w:t>
      </w:r>
      <w:smartTag w:uri="urn:schemas-microsoft-com:office:smarttags" w:element="stockticker">
        <w:r w:rsidRPr="00D92D78">
          <w:t>CITY</w:t>
        </w:r>
      </w:smartTag>
      <w:r w:rsidRPr="00D92D78">
        <w:t xml:space="preserve"> COUNCIL</w:t>
      </w:r>
    </w:p>
    <w:p w14:paraId="21C1C236" w14:textId="77777777" w:rsidR="00790448" w:rsidRPr="00D92D78" w:rsidRDefault="00790448" w:rsidP="00D92D78">
      <w:pPr>
        <w:pStyle w:val="Heading2"/>
      </w:pPr>
      <w:r w:rsidRPr="00D92D78">
        <w:t>MINUTES SYNOPSIS</w:t>
      </w:r>
    </w:p>
    <w:sdt>
      <w:sdtPr>
        <w:rPr>
          <w:rStyle w:val="CapsBoldUnderline"/>
          <w:rFonts w:ascii="Calibri" w:hAnsi="Calibri"/>
          <w:b/>
          <w:caps/>
          <w:sz w:val="24"/>
          <w:u w:val="none"/>
        </w:rPr>
        <w:id w:val="791791329"/>
        <w:placeholder>
          <w:docPart w:val="B0A56D520A6C438397E3937901E369EF"/>
        </w:placeholder>
        <w:date w:fullDate="2026-04-06T00:00:00Z">
          <w:dateFormat w:val="dddd, MMMM dd, yyyy"/>
          <w:lid w:val="en-US"/>
          <w:storeMappedDataAs w:val="dateTime"/>
          <w:calendar w:val="gregorian"/>
        </w:date>
      </w:sdtPr>
      <w:sdtEndPr>
        <w:rPr>
          <w:rStyle w:val="CapsBoldUnderline"/>
        </w:rPr>
      </w:sdtEndPr>
      <w:sdtContent>
        <w:p w14:paraId="21446550" w14:textId="489BB76E" w:rsidR="00790448" w:rsidRPr="00D92D78" w:rsidRDefault="006F374C" w:rsidP="00D92D78">
          <w:pPr>
            <w:pStyle w:val="Heading2"/>
          </w:pPr>
          <w:r>
            <w:rPr>
              <w:rStyle w:val="CapsBoldUnderline"/>
              <w:rFonts w:ascii="Calibri" w:hAnsi="Calibri"/>
              <w:b/>
              <w:caps/>
              <w:sz w:val="24"/>
              <w:u w:val="none"/>
            </w:rPr>
            <w:t>Monday, April 06, 2026</w:t>
          </w:r>
        </w:p>
      </w:sdtContent>
    </w:sdt>
    <w:p w14:paraId="57EF83C8" w14:textId="77777777" w:rsidR="00790448" w:rsidRPr="007C7C8C" w:rsidRDefault="00790448">
      <w:pPr>
        <w:jc w:val="center"/>
        <w:rPr>
          <w:rFonts w:cs="Arial"/>
          <w:b/>
          <w:u w:val="single"/>
        </w:rPr>
      </w:pPr>
    </w:p>
    <w:p w14:paraId="1A9F61B5" w14:textId="77777777" w:rsidR="0086330D" w:rsidRPr="00000B79" w:rsidRDefault="0086330D" w:rsidP="0086330D">
      <w:pPr>
        <w:ind w:left="1440" w:hanging="1440"/>
        <w:rPr>
          <w:rFonts w:cs="Arial"/>
          <w:kern w:val="20"/>
        </w:rPr>
      </w:pPr>
      <w:r w:rsidRPr="0086330D">
        <w:rPr>
          <w:rFonts w:ascii="Arial" w:hAnsi="Arial" w:cs="Arial"/>
          <w:b/>
        </w:rPr>
        <w:t>PRESENT:</w:t>
      </w:r>
      <w:r w:rsidR="00790448" w:rsidRPr="007C7C8C">
        <w:rPr>
          <w:rFonts w:ascii="Arial" w:hAnsi="Arial" w:cs="Arial"/>
        </w:rPr>
        <w:tab/>
      </w:r>
      <w:r w:rsidRPr="00000B79">
        <w:rPr>
          <w:rFonts w:cs="Arial"/>
          <w:kern w:val="20"/>
        </w:rPr>
        <w:t xml:space="preserve">Mayor </w:t>
      </w:r>
      <w:r w:rsidR="00C32028">
        <w:rPr>
          <w:rFonts w:cs="Arial"/>
          <w:kern w:val="20"/>
        </w:rPr>
        <w:t>Robert J. Teich, Jr.</w:t>
      </w:r>
      <w:r w:rsidRPr="00000B79">
        <w:rPr>
          <w:rFonts w:cs="Arial"/>
          <w:kern w:val="20"/>
        </w:rPr>
        <w:t xml:space="preserve">, Mayor Pro-Tem </w:t>
      </w:r>
      <w:r w:rsidR="00F94FA0">
        <w:rPr>
          <w:rFonts w:cs="Arial"/>
          <w:kern w:val="20"/>
        </w:rPr>
        <w:t>Jerome C. Haber</w:t>
      </w:r>
      <w:r w:rsidRPr="00000B79">
        <w:rPr>
          <w:rFonts w:cs="Arial"/>
          <w:kern w:val="20"/>
        </w:rPr>
        <w:t>, Council</w:t>
      </w:r>
      <w:r w:rsidR="00000B79">
        <w:rPr>
          <w:rFonts w:cs="Arial"/>
          <w:kern w:val="20"/>
        </w:rPr>
        <w:t>members</w:t>
      </w:r>
      <w:r w:rsidRPr="00000B79">
        <w:rPr>
          <w:rFonts w:cs="Arial"/>
          <w:kern w:val="20"/>
        </w:rPr>
        <w:t xml:space="preserve"> </w:t>
      </w:r>
      <w:r w:rsidR="006D2514">
        <w:rPr>
          <w:rFonts w:cs="Arial"/>
          <w:kern w:val="20"/>
        </w:rPr>
        <w:t xml:space="preserve">Janae L. Fear, </w:t>
      </w:r>
      <w:r w:rsidR="00F94FA0">
        <w:rPr>
          <w:rFonts w:cs="Arial"/>
          <w:kern w:val="20"/>
        </w:rPr>
        <w:t xml:space="preserve">Carl C. Ludington, </w:t>
      </w:r>
      <w:r w:rsidR="00C32028">
        <w:rPr>
          <w:rFonts w:cs="Arial"/>
          <w:kern w:val="20"/>
        </w:rPr>
        <w:t>Emily S. Olson</w:t>
      </w:r>
      <w:r w:rsidR="00F94FA0">
        <w:rPr>
          <w:rFonts w:cs="Arial"/>
          <w:kern w:val="20"/>
        </w:rPr>
        <w:t>, Rachel M. Osmer,</w:t>
      </w:r>
      <w:r w:rsidR="00C32028">
        <w:rPr>
          <w:rFonts w:cs="Arial"/>
          <w:kern w:val="20"/>
        </w:rPr>
        <w:t xml:space="preserve"> and</w:t>
      </w:r>
      <w:r w:rsidR="00F94FA0">
        <w:rPr>
          <w:rFonts w:cs="Arial"/>
          <w:kern w:val="20"/>
        </w:rPr>
        <w:t xml:space="preserve"> Christopher D. Owens</w:t>
      </w:r>
      <w:r w:rsidR="00C32028">
        <w:rPr>
          <w:rFonts w:cs="Arial"/>
          <w:kern w:val="20"/>
        </w:rPr>
        <w:t>.</w:t>
      </w:r>
    </w:p>
    <w:p w14:paraId="6F740C42" w14:textId="77777777" w:rsidR="00790448" w:rsidRPr="007C7C8C" w:rsidRDefault="00790448">
      <w:pPr>
        <w:ind w:left="1440" w:hanging="1440"/>
        <w:rPr>
          <w:rFonts w:cs="Arial"/>
        </w:rPr>
      </w:pPr>
    </w:p>
    <w:p w14:paraId="52071FF5" w14:textId="77777777" w:rsidR="00790448" w:rsidRPr="007C7C8C" w:rsidRDefault="0086330D">
      <w:pPr>
        <w:ind w:left="1440" w:hanging="1440"/>
        <w:rPr>
          <w:rFonts w:cs="Arial"/>
        </w:rPr>
      </w:pPr>
      <w:r w:rsidRPr="0086330D">
        <w:rPr>
          <w:rFonts w:cs="Arial"/>
          <w:b/>
        </w:rPr>
        <w:t>ABSENT:</w:t>
      </w:r>
      <w:r w:rsidR="00790448" w:rsidRPr="007C7C8C">
        <w:rPr>
          <w:rFonts w:cs="Arial"/>
        </w:rPr>
        <w:tab/>
      </w:r>
      <w:r w:rsidR="007C7C8C" w:rsidRPr="007C7C8C">
        <w:rPr>
          <w:rFonts w:cs="Arial"/>
        </w:rPr>
        <w:t>None.</w:t>
      </w:r>
    </w:p>
    <w:p w14:paraId="7661EE11" w14:textId="77777777" w:rsidR="00504F7E" w:rsidRPr="007C7C8C" w:rsidRDefault="00504F7E">
      <w:pPr>
        <w:ind w:left="1440" w:hanging="1440"/>
        <w:rPr>
          <w:rFonts w:cs="Arial"/>
        </w:rPr>
      </w:pPr>
    </w:p>
    <w:p w14:paraId="25F6E9E1" w14:textId="77777777" w:rsidR="005C6A5E" w:rsidRPr="003547FC" w:rsidRDefault="00FA3C9B" w:rsidP="00D92D78">
      <w:pPr>
        <w:pStyle w:val="Heading1"/>
        <w:rPr>
          <w:rStyle w:val="CapsBoldUnderline"/>
          <w:rFonts w:asciiTheme="majorHAnsi" w:hAnsiTheme="majorHAnsi"/>
          <w:b/>
          <w:caps/>
          <w:sz w:val="24"/>
        </w:rPr>
      </w:pPr>
      <w:r>
        <w:rPr>
          <w:rStyle w:val="CapsBoldUnderline"/>
          <w:rFonts w:asciiTheme="majorHAnsi" w:hAnsiTheme="majorHAnsi"/>
          <w:b/>
          <w:caps/>
          <w:sz w:val="24"/>
        </w:rPr>
        <w:t>PROCLAMATIONS/</w:t>
      </w:r>
      <w:r w:rsidR="007C7C8C" w:rsidRPr="003547FC">
        <w:rPr>
          <w:rStyle w:val="CapsBoldUnderline"/>
          <w:rFonts w:asciiTheme="majorHAnsi" w:hAnsiTheme="majorHAnsi"/>
          <w:b/>
          <w:caps/>
          <w:sz w:val="24"/>
        </w:rPr>
        <w:t>SPECIAL PRESENTATION</w:t>
      </w:r>
      <w:r w:rsidR="00E21176" w:rsidRPr="003547FC">
        <w:rPr>
          <w:rStyle w:val="CapsBoldUnderline"/>
          <w:rFonts w:asciiTheme="majorHAnsi" w:hAnsiTheme="majorHAnsi"/>
          <w:b/>
          <w:caps/>
          <w:sz w:val="24"/>
        </w:rPr>
        <w:t>S</w:t>
      </w:r>
    </w:p>
    <w:p w14:paraId="70C085E9" w14:textId="2FB0EF90" w:rsidR="00A878EB" w:rsidRDefault="00A878EB" w:rsidP="006F374C">
      <w:pPr>
        <w:rPr>
          <w:rFonts w:cs="Arial"/>
          <w:bCs/>
        </w:rPr>
      </w:pPr>
      <w:r>
        <w:rPr>
          <w:rFonts w:cs="Arial"/>
          <w:bCs/>
        </w:rPr>
        <w:t xml:space="preserve">Mayor Teich spoke of the passing of Eddie </w:t>
      </w:r>
      <w:proofErr w:type="gramStart"/>
      <w:r>
        <w:rPr>
          <w:rFonts w:cs="Arial"/>
          <w:bCs/>
        </w:rPr>
        <w:t>Urban</w:t>
      </w:r>
      <w:proofErr w:type="gramEnd"/>
      <w:r>
        <w:rPr>
          <w:rFonts w:cs="Arial"/>
          <w:bCs/>
        </w:rPr>
        <w:t xml:space="preserve"> a special community </w:t>
      </w:r>
      <w:proofErr w:type="gramStart"/>
      <w:r>
        <w:rPr>
          <w:rFonts w:cs="Arial"/>
          <w:bCs/>
        </w:rPr>
        <w:t>member</w:t>
      </w:r>
      <w:proofErr w:type="gramEnd"/>
      <w:r>
        <w:rPr>
          <w:rFonts w:cs="Arial"/>
          <w:bCs/>
        </w:rPr>
        <w:t xml:space="preserve"> to the board and shared stories about Eddie’s love of the community. </w:t>
      </w:r>
    </w:p>
    <w:p w14:paraId="7D7F878C" w14:textId="671A2313" w:rsidR="006F374C" w:rsidRPr="006F374C" w:rsidRDefault="006F374C" w:rsidP="006F374C">
      <w:pPr>
        <w:rPr>
          <w:rFonts w:cs="Arial"/>
          <w:bCs/>
        </w:rPr>
      </w:pPr>
      <w:r w:rsidRPr="006F374C">
        <w:rPr>
          <w:rFonts w:cs="Arial"/>
          <w:bCs/>
        </w:rPr>
        <w:t xml:space="preserve">Parkinson's Awareness Month. A proclamation </w:t>
      </w:r>
      <w:proofErr w:type="gramStart"/>
      <w:r w:rsidRPr="006F374C">
        <w:rPr>
          <w:rFonts w:cs="Arial"/>
          <w:bCs/>
        </w:rPr>
        <w:t>of</w:t>
      </w:r>
      <w:proofErr w:type="gramEnd"/>
      <w:r w:rsidRPr="006F374C">
        <w:rPr>
          <w:rFonts w:cs="Arial"/>
          <w:bCs/>
        </w:rPr>
        <w:t xml:space="preserve"> the Mayor's Office declaring the month of April </w:t>
      </w:r>
    </w:p>
    <w:p w14:paraId="0C771F34" w14:textId="1811D0D9" w:rsidR="001408DD" w:rsidRPr="00E21176" w:rsidRDefault="006F374C" w:rsidP="006F374C">
      <w:pPr>
        <w:rPr>
          <w:rFonts w:cs="Arial"/>
          <w:b/>
        </w:rPr>
      </w:pPr>
      <w:r w:rsidRPr="006F374C">
        <w:rPr>
          <w:rFonts w:cs="Arial"/>
          <w:bCs/>
        </w:rPr>
        <w:t>2026 as Parkinson's Awareness Month in the City of Owosso.</w:t>
      </w:r>
    </w:p>
    <w:p w14:paraId="037330CB" w14:textId="59DA9FAD" w:rsidR="006F374C" w:rsidRPr="006F374C" w:rsidRDefault="00504F7E" w:rsidP="006F374C">
      <w:pPr>
        <w:pStyle w:val="Heading1"/>
      </w:pPr>
      <w:r w:rsidRPr="00D92D78">
        <w:t>PUBLIC HEARINGS</w:t>
      </w:r>
    </w:p>
    <w:p w14:paraId="59549D30" w14:textId="1DD39A7E" w:rsidR="00304FA1" w:rsidRPr="00616727" w:rsidRDefault="006F374C" w:rsidP="006F374C">
      <w:pPr>
        <w:rPr>
          <w:b/>
        </w:rPr>
      </w:pPr>
      <w:r w:rsidRPr="006F374C">
        <w:t>Ordinance Amendment – Purchasing Ordinance. Conduct a public hearing to receive citizen comment regarding the proposed amendment to Sections 2-343 and 2-344 of the Code of Ordinances of the City of Owosso to increase the price thresholds that govern all purchases.</w:t>
      </w:r>
    </w:p>
    <w:p w14:paraId="1E1F2D3B" w14:textId="77777777" w:rsidR="00790448" w:rsidRPr="00D92D78" w:rsidRDefault="00790448" w:rsidP="00D92D78">
      <w:pPr>
        <w:pStyle w:val="Heading1"/>
      </w:pPr>
      <w:r w:rsidRPr="00D92D78">
        <w:t>CITIZEN COMMENTS</w:t>
      </w:r>
    </w:p>
    <w:p w14:paraId="2D16EE67" w14:textId="3D073694" w:rsidR="00F94FA0" w:rsidRDefault="00C931CF" w:rsidP="00D92D78">
      <w:r>
        <w:t>Jeff Turner 204 Oakwood Ave</w:t>
      </w:r>
      <w:r w:rsidR="003F3A71">
        <w:t>,</w:t>
      </w:r>
      <w:r>
        <w:t xml:space="preserve"> spoke about road conditions and filling of potholes. He asked </w:t>
      </w:r>
      <w:proofErr w:type="spellStart"/>
      <w:r>
        <w:t>asked</w:t>
      </w:r>
      <w:proofErr w:type="spellEnd"/>
      <w:r>
        <w:t xml:space="preserve"> about 326 Dewey St and asked if the house will be removed due to its condition. </w:t>
      </w:r>
    </w:p>
    <w:p w14:paraId="06D44A1A" w14:textId="58C5AA07" w:rsidR="00C931CF" w:rsidRDefault="00C931CF" w:rsidP="00D92D78">
      <w:r>
        <w:t>Tom Manke 2910 W. M21</w:t>
      </w:r>
      <w:r w:rsidR="003F3A71">
        <w:t>,</w:t>
      </w:r>
      <w:r>
        <w:t xml:space="preserve"> spoke about Eddie Urban and the medals of honor he was awarded. </w:t>
      </w:r>
    </w:p>
    <w:p w14:paraId="63C4A135" w14:textId="77777777" w:rsidR="00304FA1" w:rsidRDefault="00F94FA0" w:rsidP="00F94FA0">
      <w:pPr>
        <w:pStyle w:val="Heading1"/>
      </w:pPr>
      <w:r>
        <w:t>Council comments</w:t>
      </w:r>
    </w:p>
    <w:p w14:paraId="09696C83" w14:textId="556EE0F8" w:rsidR="00F94FA0" w:rsidRDefault="009530A5" w:rsidP="00D92D78">
      <w:r>
        <w:t xml:space="preserve">Councilmember </w:t>
      </w:r>
      <w:r w:rsidR="00C931CF">
        <w:t>Olson spoke about Community Listening Sessions offered by Shiawassee</w:t>
      </w:r>
      <w:r>
        <w:t xml:space="preserve"> District Library on April 14, </w:t>
      </w:r>
      <w:proofErr w:type="gramStart"/>
      <w:r>
        <w:t>2026</w:t>
      </w:r>
      <w:proofErr w:type="gramEnd"/>
      <w:r>
        <w:t xml:space="preserve"> at 3:30pm-5 and again at 6pm-7:30 at 410 S. Delaney Rd. </w:t>
      </w:r>
    </w:p>
    <w:p w14:paraId="646F0A48" w14:textId="3B2F09F6" w:rsidR="009530A5" w:rsidRPr="00D92D78" w:rsidRDefault="009530A5" w:rsidP="00D92D78">
      <w:r>
        <w:t xml:space="preserve">Councilmember Olson spoke about council pay per meeting of $10 being unchanged in many years compared to the raising cost of </w:t>
      </w:r>
      <w:proofErr w:type="gramStart"/>
      <w:r>
        <w:t>child care</w:t>
      </w:r>
      <w:proofErr w:type="gramEnd"/>
      <w:r>
        <w:t xml:space="preserve"> to attend a meeting. </w:t>
      </w:r>
    </w:p>
    <w:p w14:paraId="2C74938A" w14:textId="77777777" w:rsidR="00790448" w:rsidRPr="00D92D78" w:rsidRDefault="00790448" w:rsidP="00D92D78">
      <w:pPr>
        <w:pStyle w:val="Heading1"/>
      </w:pPr>
      <w:r w:rsidRPr="00D92D78">
        <w:t>CONSENT AGENDA</w:t>
      </w:r>
    </w:p>
    <w:p w14:paraId="0F4CE695" w14:textId="77777777" w:rsidR="00790448" w:rsidRDefault="00790448">
      <w:pPr>
        <w:rPr>
          <w:rFonts w:cs="Arial"/>
        </w:rPr>
      </w:pPr>
      <w:r w:rsidRPr="007C7C8C">
        <w:rPr>
          <w:rFonts w:cs="Arial"/>
        </w:rPr>
        <w:t>The Consent Agenda was approved as follows:</w:t>
      </w:r>
    </w:p>
    <w:p w14:paraId="167D2519" w14:textId="204BFF37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Set Public Hearing – CWSRF Project Plan Amendment.</w:t>
      </w:r>
      <w:r w:rsidRPr="006F374C">
        <w:rPr>
          <w:rFonts w:cs="Arial"/>
        </w:rPr>
        <w:t xml:space="preserve"> Set a public hearing for Monday, April 20, </w:t>
      </w:r>
      <w:proofErr w:type="gramStart"/>
      <w:r w:rsidRPr="006F374C">
        <w:rPr>
          <w:rFonts w:cs="Arial"/>
        </w:rPr>
        <w:t>2026</w:t>
      </w:r>
      <w:proofErr w:type="gramEnd"/>
      <w:r w:rsidRPr="006F374C">
        <w:rPr>
          <w:rFonts w:cs="Arial"/>
        </w:rPr>
        <w:t xml:space="preserve"> to receive citizen comment regarding the proposed amendments to the Clean Water State Revolving fund (CWSRF) Project Plan for the 2026 fiscal year. </w:t>
      </w:r>
    </w:p>
    <w:p w14:paraId="5A04EC2C" w14:textId="77777777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Set Public Hearing - CDBG Housing Grant.</w:t>
      </w:r>
      <w:r w:rsidRPr="006F374C">
        <w:rPr>
          <w:rFonts w:cs="Arial"/>
        </w:rPr>
        <w:t xml:space="preserve"> Set a public hearing for Monday, April 20, </w:t>
      </w:r>
      <w:proofErr w:type="gramStart"/>
      <w:r w:rsidRPr="006F374C">
        <w:rPr>
          <w:rFonts w:cs="Arial"/>
        </w:rPr>
        <w:t>2026</w:t>
      </w:r>
      <w:proofErr w:type="gramEnd"/>
      <w:r w:rsidRPr="006F374C">
        <w:rPr>
          <w:rFonts w:cs="Arial"/>
        </w:rPr>
        <w:t xml:space="preserve"> to receive citizen </w:t>
      </w:r>
      <w:proofErr w:type="gramStart"/>
      <w:r w:rsidRPr="006F374C">
        <w:rPr>
          <w:rFonts w:cs="Arial"/>
        </w:rPr>
        <w:t>comment</w:t>
      </w:r>
      <w:proofErr w:type="gramEnd"/>
      <w:r w:rsidRPr="006F374C">
        <w:rPr>
          <w:rFonts w:cs="Arial"/>
        </w:rPr>
        <w:t xml:space="preserve"> regarding the proposal to accept a Homeowner Rehabilitation grant in the amount of $1,475,000 to assist in the improvement of owner-occupied, single-family homes of low-to moderate- income residents. </w:t>
      </w:r>
    </w:p>
    <w:p w14:paraId="31815EE1" w14:textId="0CED9E49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Traffic Control Order Request - Shi-Tri 2026</w:t>
      </w:r>
      <w:r w:rsidRPr="006F374C">
        <w:rPr>
          <w:rFonts w:cs="Arial"/>
        </w:rPr>
        <w:t>. Approve</w:t>
      </w:r>
      <w:r w:rsidR="00B1420A">
        <w:rPr>
          <w:rFonts w:cs="Arial"/>
        </w:rPr>
        <w:t>d</w:t>
      </w:r>
      <w:r w:rsidRPr="006F374C">
        <w:rPr>
          <w:rFonts w:cs="Arial"/>
        </w:rPr>
        <w:t xml:space="preserve"> request from Fitness Coliseum for use of Lot #10 from 8:00am on May 16, </w:t>
      </w:r>
      <w:proofErr w:type="gramStart"/>
      <w:r w:rsidRPr="006F374C">
        <w:rPr>
          <w:rFonts w:cs="Arial"/>
        </w:rPr>
        <w:t>2026</w:t>
      </w:r>
      <w:proofErr w:type="gramEnd"/>
      <w:r w:rsidRPr="006F374C">
        <w:rPr>
          <w:rFonts w:cs="Arial"/>
        </w:rPr>
        <w:t xml:space="preserve"> until noon May 17, </w:t>
      </w:r>
      <w:proofErr w:type="gramStart"/>
      <w:r w:rsidRPr="006F374C">
        <w:rPr>
          <w:rFonts w:cs="Arial"/>
        </w:rPr>
        <w:t>2026</w:t>
      </w:r>
      <w:proofErr w:type="gramEnd"/>
      <w:r w:rsidRPr="006F374C">
        <w:rPr>
          <w:rFonts w:cs="Arial"/>
        </w:rPr>
        <w:t xml:space="preserve"> and various streets on Sunday, May 17, </w:t>
      </w:r>
      <w:proofErr w:type="gramStart"/>
      <w:r w:rsidRPr="006F374C">
        <w:rPr>
          <w:rFonts w:cs="Arial"/>
        </w:rPr>
        <w:t>2026</w:t>
      </w:r>
      <w:proofErr w:type="gramEnd"/>
      <w:r w:rsidRPr="006F374C">
        <w:rPr>
          <w:rFonts w:cs="Arial"/>
        </w:rPr>
        <w:t xml:space="preserve"> from 7:00am through 12:00pm for the 6th annual Shi-</w:t>
      </w:r>
      <w:proofErr w:type="gramStart"/>
      <w:r w:rsidRPr="006F374C">
        <w:rPr>
          <w:rFonts w:cs="Arial"/>
        </w:rPr>
        <w:t>Tri, and</w:t>
      </w:r>
      <w:proofErr w:type="gramEnd"/>
      <w:r w:rsidRPr="006F374C">
        <w:rPr>
          <w:rFonts w:cs="Arial"/>
        </w:rPr>
        <w:t xml:space="preserve"> further approve Traffic Control Order No. 1554 formalizing the action. </w:t>
      </w:r>
    </w:p>
    <w:p w14:paraId="66CEC2F9" w14:textId="12DE09A0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Traffic Control Order – #1555 Exchange St</w:t>
      </w:r>
      <w:r w:rsidRPr="006F374C">
        <w:rPr>
          <w:rFonts w:cs="Arial"/>
        </w:rPr>
        <w:t>. Approve</w:t>
      </w:r>
      <w:r w:rsidR="00B1420A">
        <w:rPr>
          <w:rFonts w:cs="Arial"/>
        </w:rPr>
        <w:t>d</w:t>
      </w:r>
      <w:r w:rsidRPr="006F374C">
        <w:rPr>
          <w:rFonts w:cs="Arial"/>
        </w:rPr>
        <w:t xml:space="preserve"> request from Heiler Excavating LLC for the closure of Exchange St and parking spaces near 117 W Exchange St. on April 1, 2026, at 7am until 7:00 pm on May 1, 2026, to demolish the structure at 117 Exchange Street and further approve Traffic Control Order No. 1555 formalizing the action. </w:t>
      </w:r>
    </w:p>
    <w:p w14:paraId="0A90C41D" w14:textId="6B23EDF4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Grant Acceptance – Cybersecurity Grant</w:t>
      </w:r>
      <w:r w:rsidRPr="006F374C">
        <w:rPr>
          <w:rFonts w:cs="Arial"/>
        </w:rPr>
        <w:t>. Approve</w:t>
      </w:r>
      <w:r w:rsidR="00B1420A">
        <w:rPr>
          <w:rFonts w:cs="Arial"/>
        </w:rPr>
        <w:t>d</w:t>
      </w:r>
      <w:r w:rsidRPr="006F374C">
        <w:rPr>
          <w:rFonts w:cs="Arial"/>
        </w:rPr>
        <w:t xml:space="preserve"> the acceptance of the Fiscal Year 2024 State and Local Cybersecurity Grant Program in the amount of $22,960.00 with no local cost share required of the City of Owosso for the period of January 22, </w:t>
      </w:r>
      <w:proofErr w:type="gramStart"/>
      <w:r w:rsidRPr="006F374C">
        <w:rPr>
          <w:rFonts w:cs="Arial"/>
        </w:rPr>
        <w:t>2026</w:t>
      </w:r>
      <w:proofErr w:type="gramEnd"/>
      <w:r w:rsidRPr="006F374C">
        <w:rPr>
          <w:rFonts w:cs="Arial"/>
        </w:rPr>
        <w:t xml:space="preserve"> through September 30, 2028. </w:t>
      </w:r>
    </w:p>
    <w:p w14:paraId="7BD0AB80" w14:textId="5C6C97A2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Grant Agreement – Blight Grant 117 W. Exchange St</w:t>
      </w:r>
      <w:r w:rsidRPr="006F374C">
        <w:rPr>
          <w:rFonts w:cs="Arial"/>
        </w:rPr>
        <w:t>. Approve</w:t>
      </w:r>
      <w:r w:rsidR="00B1420A">
        <w:rPr>
          <w:rFonts w:cs="Arial"/>
        </w:rPr>
        <w:t>d</w:t>
      </w:r>
      <w:r w:rsidRPr="006F374C">
        <w:rPr>
          <w:rFonts w:cs="Arial"/>
        </w:rPr>
        <w:t xml:space="preserve"> the Blight Grant Agreement with the Shiawassee County Land Bank to secure partial funding to clean up the property at 117 W Exchange Street with a total cost to the City not to exceed $60,000 and rescind the April 1, </w:t>
      </w:r>
      <w:proofErr w:type="gramStart"/>
      <w:r w:rsidRPr="006F374C">
        <w:rPr>
          <w:rFonts w:cs="Arial"/>
        </w:rPr>
        <w:t>2024</w:t>
      </w:r>
      <w:proofErr w:type="gramEnd"/>
      <w:r w:rsidRPr="006F374C">
        <w:rPr>
          <w:rFonts w:cs="Arial"/>
        </w:rPr>
        <w:t xml:space="preserve"> Blight Grant Agreement. </w:t>
      </w:r>
    </w:p>
    <w:p w14:paraId="2A4BE04F" w14:textId="4D021491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Purchase Order Amendment – Network Cards</w:t>
      </w:r>
      <w:r w:rsidRPr="006F374C">
        <w:rPr>
          <w:rFonts w:cs="Arial"/>
        </w:rPr>
        <w:t>. Approve</w:t>
      </w:r>
      <w:r w:rsidR="00B1420A">
        <w:rPr>
          <w:rFonts w:cs="Arial"/>
        </w:rPr>
        <w:t>d</w:t>
      </w:r>
      <w:r w:rsidRPr="006F374C">
        <w:rPr>
          <w:rFonts w:cs="Arial"/>
        </w:rPr>
        <w:t xml:space="preserve"> amendment to purchase order #47474 for 10GB Fiber Network Cards for SCALE Server Nodes in the amount of $3,185.97. </w:t>
      </w:r>
    </w:p>
    <w:p w14:paraId="6CEC68FD" w14:textId="63DBDC09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lastRenderedPageBreak/>
        <w:t>CDBG Round 1 Contractors Quotes - Grant Contractors</w:t>
      </w:r>
      <w:r w:rsidRPr="006F374C">
        <w:rPr>
          <w:rFonts w:cs="Arial"/>
        </w:rPr>
        <w:t>. Approve</w:t>
      </w:r>
      <w:r w:rsidR="00B1420A">
        <w:rPr>
          <w:rFonts w:cs="Arial"/>
        </w:rPr>
        <w:t>d</w:t>
      </w:r>
      <w:r w:rsidRPr="006F374C">
        <w:rPr>
          <w:rFonts w:cs="Arial"/>
        </w:rPr>
        <w:t xml:space="preserve"> Round #1 of CDBG Grant Contractors’ quotes in the amount of $187,389.21 as part of a CDBG housing grant and further authorize payment to the contractor(s) upon satisfactory completion of the project or portion thereof. </w:t>
      </w:r>
    </w:p>
    <w:p w14:paraId="29C31044" w14:textId="69B47160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Contract Amendment - Lead Assessments</w:t>
      </w:r>
      <w:r w:rsidRPr="006F374C">
        <w:rPr>
          <w:rFonts w:cs="Arial"/>
        </w:rPr>
        <w:t>. Amend</w:t>
      </w:r>
      <w:r w:rsidR="00B1420A">
        <w:rPr>
          <w:rFonts w:cs="Arial"/>
        </w:rPr>
        <w:t>ed</w:t>
      </w:r>
      <w:r w:rsidRPr="006F374C">
        <w:rPr>
          <w:rFonts w:cs="Arial"/>
        </w:rPr>
        <w:t xml:space="preserve"> contract with Environmental Testing and Consulting, Inc. for lead assessments as part of a CDBG housing grant adding $1,175 with a new total of $12,925.00 and further </w:t>
      </w:r>
      <w:proofErr w:type="gramStart"/>
      <w:r w:rsidRPr="006F374C">
        <w:rPr>
          <w:rFonts w:cs="Arial"/>
        </w:rPr>
        <w:t>authorize</w:t>
      </w:r>
      <w:proofErr w:type="gramEnd"/>
      <w:r w:rsidRPr="006F374C">
        <w:rPr>
          <w:rFonts w:cs="Arial"/>
        </w:rPr>
        <w:t xml:space="preserve"> payment to the contractor upon satisfactory completion of the project or portion thereof. </w:t>
      </w:r>
    </w:p>
    <w:p w14:paraId="2BF4CEB8" w14:textId="32433836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General Engineering Services Contracts</w:t>
      </w:r>
      <w:r w:rsidRPr="006F374C">
        <w:rPr>
          <w:rFonts w:cs="Arial"/>
        </w:rPr>
        <w:t xml:space="preserve">. </w:t>
      </w:r>
      <w:r w:rsidR="00B1420A">
        <w:rPr>
          <w:rFonts w:cs="Arial"/>
        </w:rPr>
        <w:t>Approved</w:t>
      </w:r>
      <w:r w:rsidRPr="006F374C">
        <w:rPr>
          <w:rFonts w:cs="Arial"/>
        </w:rPr>
        <w:t xml:space="preserve"> contracting with the Spicer Group, Fleis &amp; Vandenbrink Engineering, Inc., ENG, Inc., and Fishbeck, Thompson, Carr &amp; Huber, Inc., to provide general professional engineering services for future engineering projects in accordance with the City Purchasing Policy for a period, renewed annually, through June 30, 2029. </w:t>
      </w:r>
    </w:p>
    <w:p w14:paraId="301D90D2" w14:textId="0EF31E24" w:rsidR="006F374C" w:rsidRPr="006F374C" w:rsidRDefault="006F374C" w:rsidP="006F374C">
      <w:pPr>
        <w:rPr>
          <w:rFonts w:cs="Arial"/>
        </w:rPr>
      </w:pPr>
      <w:r w:rsidRPr="006F374C">
        <w:rPr>
          <w:rFonts w:cs="Arial"/>
          <w:u w:val="single"/>
        </w:rPr>
        <w:t>Professional Services Agreement - Woodlawn Ave Rehabilitation project.</w:t>
      </w:r>
      <w:r w:rsidRPr="006F374C">
        <w:rPr>
          <w:rFonts w:cs="Arial"/>
        </w:rPr>
        <w:t xml:space="preserve"> Authorize</w:t>
      </w:r>
      <w:r w:rsidR="003757CD">
        <w:rPr>
          <w:rFonts w:cs="Arial"/>
        </w:rPr>
        <w:t>d</w:t>
      </w:r>
      <w:r w:rsidRPr="006F374C">
        <w:rPr>
          <w:rFonts w:cs="Arial"/>
        </w:rPr>
        <w:t xml:space="preserve"> a professional services agreement with Fleis &amp; Vandenbrink Engineering, Inc. for engineering services for the Woodlawn Ave Rehabilitation project not to exceed the amount of </w:t>
      </w:r>
      <w:proofErr w:type="gramStart"/>
      <w:r w:rsidRPr="006F374C">
        <w:rPr>
          <w:rFonts w:cs="Arial"/>
        </w:rPr>
        <w:t>$76,200, and</w:t>
      </w:r>
      <w:proofErr w:type="gramEnd"/>
      <w:r w:rsidRPr="006F374C">
        <w:rPr>
          <w:rFonts w:cs="Arial"/>
        </w:rPr>
        <w:t xml:space="preserve"> further authorize payment to the engineer upon satisfactory completion of the project or portion thereof. </w:t>
      </w:r>
    </w:p>
    <w:p w14:paraId="4EADD67B" w14:textId="415894C3" w:rsidR="006F374C" w:rsidRPr="007C7C8C" w:rsidRDefault="00630EC1">
      <w:pPr>
        <w:rPr>
          <w:rFonts w:cs="Arial"/>
        </w:rPr>
      </w:pPr>
      <w:r w:rsidRPr="00630EC1">
        <w:rPr>
          <w:rFonts w:cs="Arial"/>
          <w:u w:val="single"/>
        </w:rPr>
        <w:t>Warrant No. 664</w:t>
      </w:r>
      <w:r w:rsidRPr="00630EC1">
        <w:rPr>
          <w:rFonts w:cs="Arial"/>
        </w:rPr>
        <w:t>. Authorize Warrant No. 664 as follows: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240"/>
        <w:gridCol w:w="900"/>
        <w:gridCol w:w="1648"/>
      </w:tblGrid>
      <w:tr w:rsidR="00630EC1" w:rsidRPr="00630EC1" w14:paraId="2E1936C6" w14:textId="77777777" w:rsidTr="00630EC1">
        <w:trPr>
          <w:trHeight w:val="87"/>
        </w:trPr>
        <w:tc>
          <w:tcPr>
            <w:tcW w:w="20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0154AE" w14:textId="34FBEDF5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Vendor </w:t>
            </w:r>
          </w:p>
        </w:tc>
        <w:tc>
          <w:tcPr>
            <w:tcW w:w="3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A5E8C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Description 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9D158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Fund </w:t>
            </w:r>
          </w:p>
        </w:tc>
        <w:tc>
          <w:tcPr>
            <w:tcW w:w="164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D0BE16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Amount </w:t>
            </w:r>
          </w:p>
        </w:tc>
      </w:tr>
      <w:tr w:rsidR="00630EC1" w:rsidRPr="00630EC1" w14:paraId="23D463D2" w14:textId="77777777" w:rsidTr="00630EC1">
        <w:trPr>
          <w:trHeight w:val="33"/>
        </w:trPr>
        <w:tc>
          <w:tcPr>
            <w:tcW w:w="20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57202D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Waste Management </w:t>
            </w:r>
          </w:p>
        </w:tc>
        <w:tc>
          <w:tcPr>
            <w:tcW w:w="3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A1472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WWTP Refuge Disposal Services </w:t>
            </w:r>
          </w:p>
        </w:tc>
        <w:tc>
          <w:tcPr>
            <w:tcW w:w="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F38CD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WWTP </w:t>
            </w:r>
          </w:p>
        </w:tc>
        <w:tc>
          <w:tcPr>
            <w:tcW w:w="164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E2CCB6" w14:textId="77777777" w:rsidR="00630EC1" w:rsidRPr="00630EC1" w:rsidRDefault="00630EC1" w:rsidP="00630EC1">
            <w:pPr>
              <w:rPr>
                <w:sz w:val="18"/>
                <w:szCs w:val="18"/>
              </w:rPr>
            </w:pPr>
            <w:r w:rsidRPr="00630EC1">
              <w:rPr>
                <w:sz w:val="18"/>
                <w:szCs w:val="18"/>
              </w:rPr>
              <w:t xml:space="preserve">$13,826.98 </w:t>
            </w:r>
          </w:p>
        </w:tc>
      </w:tr>
    </w:tbl>
    <w:p w14:paraId="5F380352" w14:textId="3E5887B9" w:rsidR="00630EC1" w:rsidRPr="00630EC1" w:rsidRDefault="00630EC1" w:rsidP="00630EC1">
      <w:r w:rsidRPr="00630EC1">
        <w:rPr>
          <w:u w:val="single"/>
        </w:rPr>
        <w:t>AP Check Register – March 2026</w:t>
      </w:r>
      <w:r w:rsidRPr="00630EC1">
        <w:t>. Affirm</w:t>
      </w:r>
      <w:r w:rsidR="003757CD">
        <w:t>ed</w:t>
      </w:r>
      <w:r w:rsidRPr="00630EC1">
        <w:t xml:space="preserve"> Accounts Payable check disbursements totaling $7,026,916.76 for February 26, 2026, to March 31, 2026. </w:t>
      </w:r>
    </w:p>
    <w:p w14:paraId="1436A69E" w14:textId="038F2948" w:rsidR="00D776B1" w:rsidRPr="00A903D3" w:rsidRDefault="00630EC1" w:rsidP="00A903D3">
      <w:r w:rsidRPr="00630EC1">
        <w:rPr>
          <w:u w:val="single"/>
        </w:rPr>
        <w:t>Payroll Check Register – March 2026</w:t>
      </w:r>
      <w:r w:rsidRPr="00630EC1">
        <w:t>. Affirm</w:t>
      </w:r>
      <w:r w:rsidR="003757CD">
        <w:t>ed</w:t>
      </w:r>
      <w:r w:rsidRPr="00630EC1">
        <w:t xml:space="preserve"> Payroll check disbursements totaling $922,702.02 for the period from February 26, 2026, to March 20, 2026. </w:t>
      </w:r>
    </w:p>
    <w:p w14:paraId="0FA2AFA0" w14:textId="77777777" w:rsidR="00D93660" w:rsidRPr="00D92D78" w:rsidRDefault="00D93660" w:rsidP="00D92D78">
      <w:pPr>
        <w:pStyle w:val="Heading1"/>
      </w:pPr>
      <w:r w:rsidRPr="00D92D78">
        <w:t>ITEMS OF BUSINESS</w:t>
      </w:r>
    </w:p>
    <w:p w14:paraId="348FC68F" w14:textId="0673ACE1" w:rsidR="00630EC1" w:rsidRPr="00630EC1" w:rsidRDefault="00630EC1" w:rsidP="00630EC1">
      <w:r w:rsidRPr="00630EC1">
        <w:rPr>
          <w:u w:val="single"/>
        </w:rPr>
        <w:t>Notice of Pecuniary Interest</w:t>
      </w:r>
      <w:r w:rsidRPr="00630EC1">
        <w:t>. Enter</w:t>
      </w:r>
      <w:r w:rsidR="00B1420A">
        <w:t>ed</w:t>
      </w:r>
      <w:r w:rsidRPr="00630EC1">
        <w:t xml:space="preserve"> notice of pecuniary interest on the record for Councilmember Carl Ludington as it relates to proposed contracts with Ludington Electric, Inc. for the month of March 2026. </w:t>
      </w:r>
    </w:p>
    <w:p w14:paraId="0AC1320C" w14:textId="4BB5528B" w:rsidR="00630EC1" w:rsidRPr="00630EC1" w:rsidRDefault="00630EC1" w:rsidP="00630EC1">
      <w:r w:rsidRPr="00630EC1">
        <w:rPr>
          <w:u w:val="single"/>
        </w:rPr>
        <w:t>Hold Harmless Policy</w:t>
      </w:r>
      <w:r w:rsidRPr="00630EC1">
        <w:t xml:space="preserve">. </w:t>
      </w:r>
      <w:r w:rsidR="00B1420A">
        <w:t>Approved</w:t>
      </w:r>
      <w:r w:rsidRPr="00630EC1">
        <w:t xml:space="preserve"> adoption of the Hold Harmless, Waiver, and Release of Liability Policy. </w:t>
      </w:r>
    </w:p>
    <w:p w14:paraId="76333BF0" w14:textId="013B17DA" w:rsidR="00630EC1" w:rsidRPr="00630EC1" w:rsidRDefault="00630EC1" w:rsidP="00630EC1">
      <w:r w:rsidRPr="00630EC1">
        <w:rPr>
          <w:u w:val="single"/>
        </w:rPr>
        <w:t>Establishing the Temporary Owosso Carnegie Library Committee</w:t>
      </w:r>
      <w:r w:rsidRPr="00630EC1">
        <w:t xml:space="preserve">. </w:t>
      </w:r>
      <w:r w:rsidR="00B1420A">
        <w:t>Approved</w:t>
      </w:r>
      <w:r w:rsidRPr="00630EC1">
        <w:t xml:space="preserve"> a resolution establishing the Temporary Owosso Carnegie Library Committee to serve in an advisory capacity to City Council and approve May</w:t>
      </w:r>
      <w:r w:rsidR="00BD1295">
        <w:t>or</w:t>
      </w:r>
      <w:r w:rsidRPr="00630EC1">
        <w:t xml:space="preserve"> Teich’s recommended committee members. </w:t>
      </w:r>
    </w:p>
    <w:p w14:paraId="6B13C76E" w14:textId="6BBD917A" w:rsidR="00630EC1" w:rsidRPr="00630EC1" w:rsidRDefault="00630EC1" w:rsidP="00630EC1">
      <w:r w:rsidRPr="00630EC1">
        <w:rPr>
          <w:u w:val="single"/>
        </w:rPr>
        <w:t>Schedul</w:t>
      </w:r>
      <w:r w:rsidR="00B1420A">
        <w:rPr>
          <w:u w:val="single"/>
        </w:rPr>
        <w:t>ed</w:t>
      </w:r>
      <w:r w:rsidRPr="00630EC1">
        <w:rPr>
          <w:u w:val="single"/>
        </w:rPr>
        <w:t xml:space="preserve"> Budget Workshop</w:t>
      </w:r>
      <w:r w:rsidRPr="00630EC1">
        <w:t xml:space="preserve">. </w:t>
      </w:r>
      <w:r w:rsidR="00B1420A">
        <w:t>S</w:t>
      </w:r>
      <w:r w:rsidRPr="00630EC1">
        <w:t xml:space="preserve">et a special meeting to discuss the 2026-2027 Proposed </w:t>
      </w:r>
      <w:r w:rsidRPr="003F3A71">
        <w:t>Budget</w:t>
      </w:r>
      <w:r w:rsidR="00B1420A" w:rsidRPr="003F3A71">
        <w:t xml:space="preserve"> </w:t>
      </w:r>
      <w:proofErr w:type="gramStart"/>
      <w:r w:rsidR="00B1420A" w:rsidRPr="003F3A71">
        <w:t xml:space="preserve">for </w:t>
      </w:r>
      <w:r w:rsidRPr="003F3A71">
        <w:t xml:space="preserve"> </w:t>
      </w:r>
      <w:r w:rsidR="00A360C6" w:rsidRPr="003F3A71">
        <w:t>May</w:t>
      </w:r>
      <w:proofErr w:type="gramEnd"/>
      <w:r w:rsidR="00A360C6" w:rsidRPr="003F3A71">
        <w:t xml:space="preserve"> 6, </w:t>
      </w:r>
      <w:proofErr w:type="gramStart"/>
      <w:r w:rsidR="00A360C6" w:rsidRPr="003F3A71">
        <w:t>2026</w:t>
      </w:r>
      <w:proofErr w:type="gramEnd"/>
      <w:r w:rsidR="00A360C6" w:rsidRPr="003F3A71">
        <w:t xml:space="preserve"> in the Council Chambers.</w:t>
      </w:r>
      <w:r w:rsidR="00B1420A">
        <w:t xml:space="preserve">  </w:t>
      </w:r>
    </w:p>
    <w:p w14:paraId="70D6B507" w14:textId="530EBD31" w:rsidR="00630EC1" w:rsidRPr="00630EC1" w:rsidRDefault="00630EC1" w:rsidP="00630EC1">
      <w:r w:rsidRPr="00630EC1">
        <w:rPr>
          <w:u w:val="single"/>
        </w:rPr>
        <w:t>Unpaid Utility Charges</w:t>
      </w:r>
      <w:r w:rsidRPr="00630EC1">
        <w:t>. Authorize</w:t>
      </w:r>
      <w:r w:rsidR="00B1420A">
        <w:t>d</w:t>
      </w:r>
      <w:r w:rsidRPr="00630EC1">
        <w:t xml:space="preserve"> the Annual Notice for the collection of unpaid utility charges and the intent to </w:t>
      </w:r>
      <w:proofErr w:type="gramStart"/>
      <w:r w:rsidRPr="00630EC1">
        <w:t>lien</w:t>
      </w:r>
      <w:proofErr w:type="gramEnd"/>
      <w:r w:rsidRPr="00630EC1">
        <w:t xml:space="preserve"> therefore in compliance with Chapter 15, Section 15.4(c)</w:t>
      </w:r>
      <w:r w:rsidR="00BD1295">
        <w:t xml:space="preserve"> </w:t>
      </w:r>
      <w:r w:rsidRPr="00630EC1">
        <w:t xml:space="preserve">of the Owosso City Charter. </w:t>
      </w:r>
    </w:p>
    <w:p w14:paraId="6F3857C0" w14:textId="799136D2" w:rsidR="00D776B1" w:rsidRPr="00D92D78" w:rsidRDefault="00630EC1" w:rsidP="00D92D78">
      <w:r w:rsidRPr="00630EC1">
        <w:rPr>
          <w:u w:val="single"/>
        </w:rPr>
        <w:t>Rules of Order Amendment</w:t>
      </w:r>
      <w:r w:rsidRPr="00630EC1">
        <w:t xml:space="preserve">. </w:t>
      </w:r>
      <w:r w:rsidR="003F3A71">
        <w:t>Declined</w:t>
      </w:r>
      <w:r w:rsidRPr="00630EC1">
        <w:t xml:space="preserve"> amending the Rules of Order to set a permanent discussion period on each agenda. </w:t>
      </w:r>
    </w:p>
    <w:p w14:paraId="5F8B5DA7" w14:textId="77777777" w:rsidR="00F94FA0" w:rsidRPr="00F94FA0" w:rsidRDefault="00F94FA0" w:rsidP="00F94FA0">
      <w:pPr>
        <w:keepNext/>
        <w:keepLines/>
        <w:ind w:left="-144"/>
        <w:outlineLvl w:val="0"/>
        <w:rPr>
          <w:rFonts w:asciiTheme="majorHAnsi" w:eastAsiaTheme="majorEastAsia" w:hAnsiTheme="majorHAnsi" w:cs="Arial"/>
          <w:b/>
          <w:bCs/>
          <w:i/>
          <w:caps/>
          <w:sz w:val="24"/>
          <w:szCs w:val="28"/>
          <w:u w:val="single"/>
        </w:rPr>
      </w:pPr>
      <w:r w:rsidRPr="00F94FA0">
        <w:rPr>
          <w:rFonts w:asciiTheme="majorHAnsi" w:eastAsiaTheme="majorEastAsia" w:hAnsiTheme="majorHAnsi" w:cs="Arial"/>
          <w:b/>
          <w:bCs/>
          <w:i/>
          <w:caps/>
          <w:sz w:val="24"/>
          <w:szCs w:val="28"/>
          <w:u w:val="single"/>
        </w:rPr>
        <w:t>CITIZEN COMMENTS</w:t>
      </w:r>
    </w:p>
    <w:p w14:paraId="0094C815" w14:textId="41B10086" w:rsidR="00F94FA0" w:rsidRPr="00F94FA0" w:rsidRDefault="003F3A71" w:rsidP="00F94FA0">
      <w:r>
        <w:t xml:space="preserve">Tom Manke 2910 W. </w:t>
      </w:r>
      <w:proofErr w:type="gramStart"/>
      <w:r>
        <w:t>M21,</w:t>
      </w:r>
      <w:proofErr w:type="gramEnd"/>
      <w:r>
        <w:t xml:space="preserve"> spoke about the council’s pay being more, was reduced years ago, and needs to be increased. He also addressed the quarterly water bills, stating the bills should be mailed monthly. </w:t>
      </w:r>
    </w:p>
    <w:p w14:paraId="66CC7D22" w14:textId="77777777" w:rsidR="00F94FA0" w:rsidRPr="00F94FA0" w:rsidRDefault="00F94FA0" w:rsidP="00F94FA0">
      <w:pPr>
        <w:keepNext/>
        <w:keepLines/>
        <w:ind w:left="-144"/>
        <w:outlineLvl w:val="0"/>
        <w:rPr>
          <w:rFonts w:asciiTheme="majorHAnsi" w:eastAsiaTheme="majorEastAsia" w:hAnsiTheme="majorHAnsi" w:cs="Arial"/>
          <w:b/>
          <w:bCs/>
          <w:i/>
          <w:caps/>
          <w:sz w:val="24"/>
          <w:szCs w:val="28"/>
          <w:u w:val="single"/>
        </w:rPr>
      </w:pPr>
      <w:r w:rsidRPr="00F94FA0">
        <w:rPr>
          <w:rFonts w:asciiTheme="majorHAnsi" w:eastAsiaTheme="majorEastAsia" w:hAnsiTheme="majorHAnsi" w:cs="Arial"/>
          <w:b/>
          <w:bCs/>
          <w:i/>
          <w:caps/>
          <w:sz w:val="24"/>
          <w:szCs w:val="28"/>
          <w:u w:val="single"/>
        </w:rPr>
        <w:t>Council comments</w:t>
      </w:r>
    </w:p>
    <w:p w14:paraId="4DE96156" w14:textId="2C03C1C7" w:rsidR="00F94FA0" w:rsidRDefault="003F3A71" w:rsidP="00F94FA0">
      <w:r>
        <w:t xml:space="preserve">Mayor Teich asked Ryan Suchanek, Director of Public Services &amp; Utilities to </w:t>
      </w:r>
      <w:r w:rsidR="00AF5F82">
        <w:t>advice the council and public on the road patching, lea</w:t>
      </w:r>
      <w:r w:rsidR="00BD1295">
        <w:t>f</w:t>
      </w:r>
      <w:r w:rsidR="00AF5F82">
        <w:t xml:space="preserve"> pick up and water main repair activities of the DPW.</w:t>
      </w:r>
    </w:p>
    <w:p w14:paraId="5303C95F" w14:textId="1A2ABED8" w:rsidR="00AF5F82" w:rsidRDefault="00AF5F82" w:rsidP="00F94FA0">
      <w:r>
        <w:t xml:space="preserve">Councilmember Fear notified the public that they can report any concerns on the City Website. </w:t>
      </w:r>
    </w:p>
    <w:p w14:paraId="59BEDCD0" w14:textId="0C3668CA" w:rsidR="00AF5F82" w:rsidRPr="00F94FA0" w:rsidRDefault="00AF5F82" w:rsidP="00F94FA0">
      <w:r>
        <w:t xml:space="preserve">Councilmember Olson reported that all the downtown lights are working and it looks welcoming. </w:t>
      </w:r>
    </w:p>
    <w:p w14:paraId="0D47F956" w14:textId="77777777" w:rsidR="00F94FA0" w:rsidRPr="00F94FA0" w:rsidRDefault="00F94FA0" w:rsidP="00F94FA0">
      <w:pPr>
        <w:keepNext/>
        <w:keepLines/>
        <w:ind w:left="-144"/>
        <w:outlineLvl w:val="0"/>
        <w:rPr>
          <w:rFonts w:asciiTheme="majorHAnsi" w:eastAsiaTheme="majorEastAsia" w:hAnsiTheme="majorHAnsi" w:cs="Arial"/>
          <w:b/>
          <w:bCs/>
          <w:i/>
          <w:caps/>
          <w:sz w:val="24"/>
          <w:szCs w:val="28"/>
          <w:u w:val="single"/>
        </w:rPr>
      </w:pPr>
      <w:r w:rsidRPr="00F94FA0">
        <w:rPr>
          <w:rFonts w:asciiTheme="majorHAnsi" w:eastAsiaTheme="majorEastAsia" w:hAnsiTheme="majorHAnsi" w:cs="Arial"/>
          <w:b/>
          <w:bCs/>
          <w:i/>
          <w:caps/>
          <w:sz w:val="24"/>
          <w:szCs w:val="28"/>
          <w:u w:val="single"/>
        </w:rPr>
        <w:t>CITY MANAGER REPORT</w:t>
      </w:r>
    </w:p>
    <w:p w14:paraId="5BC464A4" w14:textId="6CC801CE" w:rsidR="00B1420A" w:rsidRPr="002956A0" w:rsidRDefault="00B1420A" w:rsidP="00B1420A">
      <w:pPr>
        <w:tabs>
          <w:tab w:val="left" w:pos="360"/>
        </w:tabs>
        <w:rPr>
          <w:color w:val="000000" w:themeColor="text1"/>
        </w:rPr>
      </w:pPr>
      <w:r w:rsidRPr="002956A0">
        <w:rPr>
          <w:color w:val="000000" w:themeColor="text1"/>
          <w:u w:val="single"/>
        </w:rPr>
        <w:t>Nathan R. Henne, City Manager</w:t>
      </w:r>
      <w:r w:rsidRPr="002956A0">
        <w:rPr>
          <w:color w:val="000000" w:themeColor="text1"/>
        </w:rPr>
        <w:t xml:space="preserve">.  City Manager Report – </w:t>
      </w:r>
      <w:r>
        <w:rPr>
          <w:color w:val="000000" w:themeColor="text1"/>
        </w:rPr>
        <w:t>March 2026</w:t>
      </w:r>
      <w:r w:rsidRPr="002956A0">
        <w:rPr>
          <w:color w:val="000000" w:themeColor="text1"/>
        </w:rPr>
        <w:t xml:space="preserve">. </w:t>
      </w:r>
    </w:p>
    <w:p w14:paraId="1855C58A" w14:textId="77777777" w:rsidR="00B1420A" w:rsidRDefault="00B1420A" w:rsidP="00B1420A">
      <w:pPr>
        <w:pStyle w:val="Heading1"/>
      </w:pPr>
      <w:r>
        <w:t>COMMUNICATIONS</w:t>
      </w:r>
    </w:p>
    <w:p w14:paraId="27983E4C" w14:textId="77777777" w:rsidR="00B1420A" w:rsidRPr="00B1420A" w:rsidRDefault="00B1420A" w:rsidP="00B1420A">
      <w:r w:rsidRPr="00B1420A">
        <w:rPr>
          <w:u w:val="single"/>
        </w:rPr>
        <w:t>Owosso Historical Commission</w:t>
      </w:r>
      <w:r w:rsidRPr="00B1420A">
        <w:t xml:space="preserve">. Minutes of March 9, 2026. </w:t>
      </w:r>
    </w:p>
    <w:p w14:paraId="169AAB06" w14:textId="4F2EE482" w:rsidR="00B1420A" w:rsidRPr="00B1420A" w:rsidRDefault="00B1420A" w:rsidP="00B1420A">
      <w:r w:rsidRPr="00B1420A">
        <w:rPr>
          <w:u w:val="single"/>
        </w:rPr>
        <w:t>Downtown Historic District Commission</w:t>
      </w:r>
      <w:r w:rsidRPr="00B1420A">
        <w:t xml:space="preserve">. Minutes of March 18, 2026. </w:t>
      </w:r>
    </w:p>
    <w:p w14:paraId="469FCE9C" w14:textId="34B6B42C" w:rsidR="00B1420A" w:rsidRDefault="00B1420A" w:rsidP="00B1420A">
      <w:r w:rsidRPr="00B1420A">
        <w:rPr>
          <w:u w:val="single"/>
        </w:rPr>
        <w:t>Brad A. Barrett, Finance Director</w:t>
      </w:r>
      <w:r w:rsidRPr="00B1420A">
        <w:t xml:space="preserve">. Financial Report – February 2026. </w:t>
      </w:r>
    </w:p>
    <w:p w14:paraId="68F1F7CF" w14:textId="77777777" w:rsidR="00B1420A" w:rsidRDefault="00B1420A" w:rsidP="00B1420A">
      <w:pPr>
        <w:pStyle w:val="Heading1"/>
      </w:pPr>
      <w:r>
        <w:lastRenderedPageBreak/>
        <w:t>NEXT MEETING</w:t>
      </w:r>
    </w:p>
    <w:sdt>
      <w:sdtPr>
        <w:alias w:val="NextMeetingDate"/>
        <w:tag w:val="NextMeetingDate"/>
        <w:id w:val="1630049313"/>
        <w:placeholder>
          <w:docPart w:val="D7D28E778255490BA84985F6EFE173AD"/>
        </w:placeholder>
        <w:date w:fullDate="2026-04-20T00:00:00Z">
          <w:dateFormat w:val="dddd, MMMM d, yyyy"/>
          <w:lid w:val="en-US"/>
          <w:storeMappedDataAs w:val="dateTime"/>
          <w:calendar w:val="gregorian"/>
        </w:date>
      </w:sdtPr>
      <w:sdtEndPr/>
      <w:sdtContent>
        <w:p w14:paraId="25BCAEDF" w14:textId="00920803" w:rsidR="00B1420A" w:rsidRDefault="00B1420A" w:rsidP="00B1420A">
          <w:r>
            <w:t>Monday, April 20, 2026</w:t>
          </w:r>
        </w:p>
      </w:sdtContent>
    </w:sdt>
    <w:p w14:paraId="528D5F5A" w14:textId="77777777" w:rsidR="00B1420A" w:rsidRDefault="00B1420A" w:rsidP="00B1420A">
      <w:pPr>
        <w:pStyle w:val="Heading1"/>
      </w:pPr>
      <w:r>
        <w:t>BOARDS AND COMMISSIONS OPENINGS</w:t>
      </w:r>
    </w:p>
    <w:p w14:paraId="1B94EE87" w14:textId="77777777" w:rsidR="00B1420A" w:rsidRPr="00B1420A" w:rsidRDefault="00B1420A" w:rsidP="00B1420A">
      <w:r w:rsidRPr="00B1420A">
        <w:t xml:space="preserve">Building Board of Appeals – Alternate - term expires June 30, 2026 </w:t>
      </w:r>
    </w:p>
    <w:p w14:paraId="3B8F6DA9" w14:textId="77777777" w:rsidR="00B1420A" w:rsidRPr="00B1420A" w:rsidRDefault="00B1420A" w:rsidP="00B1420A">
      <w:r w:rsidRPr="00B1420A">
        <w:t xml:space="preserve">Building Board of Appeals – Alternate - term expires June 30, 2027 </w:t>
      </w:r>
    </w:p>
    <w:p w14:paraId="086EC437" w14:textId="77777777" w:rsidR="00B1420A" w:rsidRPr="00B1420A" w:rsidRDefault="00B1420A" w:rsidP="00B1420A">
      <w:r w:rsidRPr="00B1420A">
        <w:t xml:space="preserve">Historical Commission – term expires December 31, 2026 </w:t>
      </w:r>
    </w:p>
    <w:p w14:paraId="1C6A20F7" w14:textId="77777777" w:rsidR="00B1420A" w:rsidRPr="00B1420A" w:rsidRDefault="00B1420A" w:rsidP="00B1420A">
      <w:r w:rsidRPr="00B1420A">
        <w:t xml:space="preserve">Zoning Board of Appeals – Alternate – term expires June 30, 2027 </w:t>
      </w:r>
    </w:p>
    <w:p w14:paraId="16E44575" w14:textId="47346EA8" w:rsidR="00000B79" w:rsidRDefault="00B1420A" w:rsidP="00000B79">
      <w:r w:rsidRPr="00B1420A">
        <w:t>Zoning Board of Appeals – Alternate – term expires June 30, 2028</w:t>
      </w:r>
    </w:p>
    <w:p w14:paraId="4E4963FB" w14:textId="77777777" w:rsidR="00790448" w:rsidRPr="00D92D78" w:rsidRDefault="00790448" w:rsidP="00D92D78">
      <w:pPr>
        <w:pStyle w:val="Heading1"/>
      </w:pPr>
      <w:r w:rsidRPr="00D92D78">
        <w:t>ADJOURNMENT</w:t>
      </w:r>
    </w:p>
    <w:p w14:paraId="708D8326" w14:textId="72405F0E" w:rsidR="00790448" w:rsidRPr="005B000D" w:rsidRDefault="00A42A66">
      <w:pPr>
        <w:rPr>
          <w:rFonts w:cs="Arial"/>
        </w:rPr>
      </w:pPr>
      <w:r w:rsidRPr="005B000D">
        <w:rPr>
          <w:rFonts w:cs="Arial"/>
        </w:rPr>
        <w:t xml:space="preserve">The meeting was adjourned at </w:t>
      </w:r>
      <w:r w:rsidR="005B000D" w:rsidRPr="005B000D">
        <w:rPr>
          <w:rFonts w:cs="Arial"/>
        </w:rPr>
        <w:t>8:29</w:t>
      </w:r>
      <w:r w:rsidR="00790448" w:rsidRPr="005B000D">
        <w:rPr>
          <w:rFonts w:cs="Arial"/>
        </w:rPr>
        <w:t xml:space="preserve"> p.m.</w:t>
      </w:r>
    </w:p>
    <w:p w14:paraId="7FED4961" w14:textId="77777777" w:rsidR="00790448" w:rsidRPr="007C7C8C" w:rsidRDefault="00790448">
      <w:pPr>
        <w:rPr>
          <w:rFonts w:cs="Arial"/>
        </w:rPr>
      </w:pPr>
    </w:p>
    <w:p w14:paraId="4D2502C0" w14:textId="77777777" w:rsidR="00790448" w:rsidRPr="007C7C8C" w:rsidRDefault="00790448">
      <w:pPr>
        <w:rPr>
          <w:rFonts w:cs="Arial"/>
        </w:rPr>
      </w:pPr>
      <w:r w:rsidRPr="007C7C8C">
        <w:rPr>
          <w:rFonts w:cs="Arial"/>
        </w:rPr>
        <w:tab/>
      </w:r>
      <w:r w:rsidRPr="007C7C8C">
        <w:rPr>
          <w:rFonts w:cs="Arial"/>
        </w:rPr>
        <w:tab/>
      </w:r>
      <w:r w:rsidRPr="007C7C8C">
        <w:rPr>
          <w:rFonts w:cs="Arial"/>
        </w:rPr>
        <w:tab/>
      </w:r>
      <w:r w:rsidRPr="007C7C8C">
        <w:rPr>
          <w:rFonts w:cs="Arial"/>
        </w:rPr>
        <w:tab/>
      </w:r>
      <w:r w:rsidR="00FD4872">
        <w:rPr>
          <w:rFonts w:cs="Arial"/>
        </w:rPr>
        <w:tab/>
      </w:r>
      <w:r w:rsidR="00FD4872">
        <w:rPr>
          <w:rFonts w:cs="Arial"/>
        </w:rPr>
        <w:tab/>
      </w:r>
      <w:r w:rsidR="00C32028">
        <w:rPr>
          <w:rFonts w:cs="Arial"/>
        </w:rPr>
        <w:t>Robert J. Teich, Jr.</w:t>
      </w:r>
      <w:r w:rsidRPr="007C7C8C">
        <w:rPr>
          <w:rFonts w:cs="Arial"/>
        </w:rPr>
        <w:t>, Mayor</w:t>
      </w:r>
    </w:p>
    <w:p w14:paraId="1FE76AFA" w14:textId="04F1C438" w:rsidR="00790448" w:rsidRPr="007C7C8C" w:rsidRDefault="00790448">
      <w:pPr>
        <w:rPr>
          <w:rFonts w:cs="Arial"/>
        </w:rPr>
      </w:pPr>
      <w:r w:rsidRPr="007C7C8C">
        <w:rPr>
          <w:rFonts w:cs="Arial"/>
        </w:rPr>
        <w:tab/>
      </w:r>
      <w:r w:rsidRPr="007C7C8C">
        <w:rPr>
          <w:rFonts w:cs="Arial"/>
        </w:rPr>
        <w:tab/>
      </w:r>
      <w:r w:rsidRPr="007C7C8C">
        <w:rPr>
          <w:rFonts w:cs="Arial"/>
        </w:rPr>
        <w:tab/>
      </w:r>
      <w:r w:rsidRPr="007C7C8C">
        <w:rPr>
          <w:rFonts w:cs="Arial"/>
        </w:rPr>
        <w:tab/>
      </w:r>
      <w:r w:rsidR="00FD4872">
        <w:rPr>
          <w:rFonts w:cs="Arial"/>
        </w:rPr>
        <w:tab/>
      </w:r>
      <w:r w:rsidR="00FD4872">
        <w:rPr>
          <w:rFonts w:cs="Arial"/>
        </w:rPr>
        <w:tab/>
      </w:r>
      <w:r w:rsidR="00B1420A">
        <w:rPr>
          <w:rFonts w:cs="Arial"/>
        </w:rPr>
        <w:t>Heather Wirwicki</w:t>
      </w:r>
      <w:r w:rsidRPr="007C7C8C">
        <w:rPr>
          <w:rFonts w:cs="Arial"/>
        </w:rPr>
        <w:t>,</w:t>
      </w:r>
      <w:r w:rsidR="00B1420A">
        <w:rPr>
          <w:rFonts w:cs="Arial"/>
        </w:rPr>
        <w:t xml:space="preserve"> Deputy</w:t>
      </w:r>
      <w:r w:rsidRPr="007C7C8C">
        <w:rPr>
          <w:rFonts w:cs="Arial"/>
        </w:rPr>
        <w:t xml:space="preserve"> City Clerk</w:t>
      </w:r>
    </w:p>
    <w:p w14:paraId="0BFFA987" w14:textId="77777777" w:rsidR="00790448" w:rsidRPr="007C7C8C" w:rsidRDefault="00790448">
      <w:pPr>
        <w:rPr>
          <w:rFonts w:cs="Arial"/>
        </w:rPr>
      </w:pPr>
    </w:p>
    <w:p w14:paraId="6A175610" w14:textId="77777777" w:rsidR="00790448" w:rsidRPr="007C7C8C" w:rsidRDefault="00790448">
      <w:pPr>
        <w:rPr>
          <w:rFonts w:cs="Arial"/>
        </w:rPr>
      </w:pPr>
      <w:r w:rsidRPr="007C7C8C">
        <w:rPr>
          <w:rFonts w:cs="Arial"/>
        </w:rPr>
        <w:t>Note:</w:t>
      </w:r>
      <w:r w:rsidRPr="007C7C8C">
        <w:rPr>
          <w:rFonts w:cs="Arial"/>
        </w:rPr>
        <w:tab/>
        <w:t xml:space="preserve">Complete printed copies of the minutes and any ordinances contained therein are available to the public at the Office of the City Clerk and the Shiawassee District Library – </w:t>
      </w:r>
      <w:smartTag w:uri="urn:schemas-microsoft-com:office:smarttags" w:element="Street">
        <w:r w:rsidRPr="007C7C8C">
          <w:rPr>
            <w:rFonts w:cs="Arial"/>
          </w:rPr>
          <w:t>Owosso</w:t>
        </w:r>
      </w:smartTag>
      <w:r w:rsidRPr="007C7C8C">
        <w:rPr>
          <w:rFonts w:cs="Arial"/>
        </w:rPr>
        <w:t xml:space="preserve"> Branch during regular business hours or on the Internet at </w:t>
      </w:r>
      <w:hyperlink r:id="rId7" w:history="1">
        <w:r w:rsidR="00D776B1" w:rsidRPr="00543F4B">
          <w:rPr>
            <w:rStyle w:val="Hyperlink"/>
            <w:rFonts w:cs="Arial"/>
          </w:rPr>
          <w:t>www.ci.owosso.mi.us</w:t>
        </w:r>
      </w:hyperlink>
      <w:r w:rsidRPr="007C7C8C">
        <w:rPr>
          <w:rFonts w:cs="Arial"/>
        </w:rPr>
        <w:t>.</w:t>
      </w:r>
      <w:r w:rsidR="00D776B1">
        <w:rPr>
          <w:rFonts w:cs="Arial"/>
        </w:rPr>
        <w:t xml:space="preserve"> </w:t>
      </w:r>
    </w:p>
    <w:p w14:paraId="1C4DA298" w14:textId="77777777" w:rsidR="00790448" w:rsidRPr="007C7C8C" w:rsidRDefault="00790448">
      <w:pPr>
        <w:rPr>
          <w:rFonts w:cs="Arial"/>
        </w:rPr>
      </w:pPr>
    </w:p>
    <w:sectPr w:rsidR="00790448" w:rsidRPr="007C7C8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096A" w14:textId="77777777" w:rsidR="0075153A" w:rsidRDefault="0075153A">
      <w:r>
        <w:separator/>
      </w:r>
    </w:p>
  </w:endnote>
  <w:endnote w:type="continuationSeparator" w:id="0">
    <w:p w14:paraId="17429AD9" w14:textId="77777777" w:rsidR="0075153A" w:rsidRDefault="0075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C171" w14:textId="77777777" w:rsidR="00076E73" w:rsidRDefault="00076E73" w:rsidP="00330D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8AAC6" w14:textId="77777777" w:rsidR="00076E73" w:rsidRDefault="0007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09E" w14:textId="77777777" w:rsidR="00076E73" w:rsidRPr="00A7414F" w:rsidRDefault="00076E73" w:rsidP="00330DA3">
    <w:pPr>
      <w:pStyle w:val="Footer"/>
      <w:framePr w:wrap="around" w:vAnchor="text" w:hAnchor="margin" w:xAlign="center" w:y="1"/>
      <w:rPr>
        <w:rStyle w:val="PageNumber"/>
      </w:rPr>
    </w:pPr>
    <w:r w:rsidRPr="00A7414F">
      <w:rPr>
        <w:rStyle w:val="PageNumber"/>
      </w:rPr>
      <w:fldChar w:fldCharType="begin"/>
    </w:r>
    <w:r w:rsidRPr="00A7414F">
      <w:rPr>
        <w:rStyle w:val="PageNumber"/>
      </w:rPr>
      <w:instrText xml:space="preserve">PAGE  </w:instrText>
    </w:r>
    <w:r w:rsidRPr="00A7414F">
      <w:rPr>
        <w:rStyle w:val="PageNumber"/>
      </w:rPr>
      <w:fldChar w:fldCharType="separate"/>
    </w:r>
    <w:r w:rsidR="00FD4872">
      <w:rPr>
        <w:rStyle w:val="PageNumber"/>
        <w:noProof/>
      </w:rPr>
      <w:t>1</w:t>
    </w:r>
    <w:r w:rsidRPr="00A7414F">
      <w:rPr>
        <w:rStyle w:val="PageNumber"/>
      </w:rPr>
      <w:fldChar w:fldCharType="end"/>
    </w:r>
  </w:p>
  <w:p w14:paraId="0214754A" w14:textId="77777777" w:rsidR="00076E73" w:rsidRDefault="0007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E61A" w14:textId="77777777" w:rsidR="0075153A" w:rsidRDefault="0075153A">
      <w:r>
        <w:separator/>
      </w:r>
    </w:p>
  </w:footnote>
  <w:footnote w:type="continuationSeparator" w:id="0">
    <w:p w14:paraId="53F8E061" w14:textId="77777777" w:rsidR="0075153A" w:rsidRDefault="0075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C132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C9D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B78F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5F64C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FBFA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3024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6074F7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68485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0E738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54EE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9CB99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31566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C2178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5A503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0536BAB"/>
    <w:multiLevelType w:val="hybridMultilevel"/>
    <w:tmpl w:val="8F3EE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122E2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BF43F4B"/>
    <w:multiLevelType w:val="hybridMultilevel"/>
    <w:tmpl w:val="D1D0B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AE2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1873898">
    <w:abstractNumId w:val="14"/>
  </w:num>
  <w:num w:numId="2" w16cid:durableId="879319205">
    <w:abstractNumId w:val="16"/>
  </w:num>
  <w:num w:numId="3" w16cid:durableId="2093425035">
    <w:abstractNumId w:val="8"/>
  </w:num>
  <w:num w:numId="4" w16cid:durableId="348680948">
    <w:abstractNumId w:val="2"/>
  </w:num>
  <w:num w:numId="5" w16cid:durableId="1416173700">
    <w:abstractNumId w:val="4"/>
  </w:num>
  <w:num w:numId="6" w16cid:durableId="1111633813">
    <w:abstractNumId w:val="7"/>
  </w:num>
  <w:num w:numId="7" w16cid:durableId="362481942">
    <w:abstractNumId w:val="13"/>
  </w:num>
  <w:num w:numId="8" w16cid:durableId="1395663041">
    <w:abstractNumId w:val="3"/>
  </w:num>
  <w:num w:numId="9" w16cid:durableId="1141116450">
    <w:abstractNumId w:val="12"/>
  </w:num>
  <w:num w:numId="10" w16cid:durableId="1774276216">
    <w:abstractNumId w:val="5"/>
  </w:num>
  <w:num w:numId="11" w16cid:durableId="480465285">
    <w:abstractNumId w:val="11"/>
  </w:num>
  <w:num w:numId="12" w16cid:durableId="702754151">
    <w:abstractNumId w:val="10"/>
  </w:num>
  <w:num w:numId="13" w16cid:durableId="1821460339">
    <w:abstractNumId w:val="0"/>
  </w:num>
  <w:num w:numId="14" w16cid:durableId="21709099">
    <w:abstractNumId w:val="15"/>
  </w:num>
  <w:num w:numId="15" w16cid:durableId="1166672593">
    <w:abstractNumId w:val="6"/>
  </w:num>
  <w:num w:numId="16" w16cid:durableId="785124528">
    <w:abstractNumId w:val="17"/>
  </w:num>
  <w:num w:numId="17" w16cid:durableId="2136287540">
    <w:abstractNumId w:val="1"/>
  </w:num>
  <w:num w:numId="18" w16cid:durableId="16281273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A"/>
    <w:rsid w:val="00000B79"/>
    <w:rsid w:val="00040158"/>
    <w:rsid w:val="00064D9C"/>
    <w:rsid w:val="00067BE5"/>
    <w:rsid w:val="00076E73"/>
    <w:rsid w:val="000963E4"/>
    <w:rsid w:val="000A29B1"/>
    <w:rsid w:val="000D6ACF"/>
    <w:rsid w:val="000D6B67"/>
    <w:rsid w:val="000E07FD"/>
    <w:rsid w:val="000E4FAE"/>
    <w:rsid w:val="000F2DF2"/>
    <w:rsid w:val="00102F55"/>
    <w:rsid w:val="00115F3C"/>
    <w:rsid w:val="00135DB6"/>
    <w:rsid w:val="001408DD"/>
    <w:rsid w:val="001416A0"/>
    <w:rsid w:val="00145EC9"/>
    <w:rsid w:val="00164994"/>
    <w:rsid w:val="00182D51"/>
    <w:rsid w:val="00184995"/>
    <w:rsid w:val="001A3AC8"/>
    <w:rsid w:val="001D1DC2"/>
    <w:rsid w:val="001D267D"/>
    <w:rsid w:val="00203868"/>
    <w:rsid w:val="0023117A"/>
    <w:rsid w:val="00232D3B"/>
    <w:rsid w:val="00245256"/>
    <w:rsid w:val="0026481F"/>
    <w:rsid w:val="00282755"/>
    <w:rsid w:val="0029517F"/>
    <w:rsid w:val="002959B0"/>
    <w:rsid w:val="002973A6"/>
    <w:rsid w:val="002B0C35"/>
    <w:rsid w:val="002B0D72"/>
    <w:rsid w:val="002B2988"/>
    <w:rsid w:val="002E0786"/>
    <w:rsid w:val="00304FA1"/>
    <w:rsid w:val="00330DA3"/>
    <w:rsid w:val="003547FC"/>
    <w:rsid w:val="00365267"/>
    <w:rsid w:val="003757CD"/>
    <w:rsid w:val="003868D7"/>
    <w:rsid w:val="00393B15"/>
    <w:rsid w:val="00394EF8"/>
    <w:rsid w:val="003B0551"/>
    <w:rsid w:val="003B6106"/>
    <w:rsid w:val="003E3886"/>
    <w:rsid w:val="003E587D"/>
    <w:rsid w:val="003F3324"/>
    <w:rsid w:val="003F3A71"/>
    <w:rsid w:val="00401FE7"/>
    <w:rsid w:val="004032C4"/>
    <w:rsid w:val="00403B96"/>
    <w:rsid w:val="0042090D"/>
    <w:rsid w:val="00430389"/>
    <w:rsid w:val="00430744"/>
    <w:rsid w:val="004418C5"/>
    <w:rsid w:val="0044308B"/>
    <w:rsid w:val="004A67AE"/>
    <w:rsid w:val="004C0640"/>
    <w:rsid w:val="004C7CCE"/>
    <w:rsid w:val="004D6F7A"/>
    <w:rsid w:val="00504F7E"/>
    <w:rsid w:val="00505118"/>
    <w:rsid w:val="00525231"/>
    <w:rsid w:val="00526C67"/>
    <w:rsid w:val="005327DA"/>
    <w:rsid w:val="005340F7"/>
    <w:rsid w:val="00540666"/>
    <w:rsid w:val="00585022"/>
    <w:rsid w:val="005A1038"/>
    <w:rsid w:val="005A768E"/>
    <w:rsid w:val="005B000D"/>
    <w:rsid w:val="005B2459"/>
    <w:rsid w:val="005C6A5E"/>
    <w:rsid w:val="005D33D5"/>
    <w:rsid w:val="005D4F62"/>
    <w:rsid w:val="005F12C2"/>
    <w:rsid w:val="00601D3B"/>
    <w:rsid w:val="00604AFA"/>
    <w:rsid w:val="0060587A"/>
    <w:rsid w:val="00616727"/>
    <w:rsid w:val="00630EC1"/>
    <w:rsid w:val="00634B35"/>
    <w:rsid w:val="006434B0"/>
    <w:rsid w:val="00647DE3"/>
    <w:rsid w:val="00654D84"/>
    <w:rsid w:val="00667144"/>
    <w:rsid w:val="00693236"/>
    <w:rsid w:val="0069405A"/>
    <w:rsid w:val="006A304C"/>
    <w:rsid w:val="006C1E67"/>
    <w:rsid w:val="006D004C"/>
    <w:rsid w:val="006D2514"/>
    <w:rsid w:val="006D6133"/>
    <w:rsid w:val="006F374C"/>
    <w:rsid w:val="006F4EBC"/>
    <w:rsid w:val="00707849"/>
    <w:rsid w:val="00724282"/>
    <w:rsid w:val="00735D56"/>
    <w:rsid w:val="0075153A"/>
    <w:rsid w:val="00753953"/>
    <w:rsid w:val="00753FC0"/>
    <w:rsid w:val="00767C71"/>
    <w:rsid w:val="00783538"/>
    <w:rsid w:val="00790448"/>
    <w:rsid w:val="007A2D94"/>
    <w:rsid w:val="007A43A1"/>
    <w:rsid w:val="007B330B"/>
    <w:rsid w:val="007C693C"/>
    <w:rsid w:val="007C7C8C"/>
    <w:rsid w:val="007E0E11"/>
    <w:rsid w:val="007E778A"/>
    <w:rsid w:val="00803BC8"/>
    <w:rsid w:val="008124C7"/>
    <w:rsid w:val="0083719F"/>
    <w:rsid w:val="00844DA5"/>
    <w:rsid w:val="00845C2B"/>
    <w:rsid w:val="00850D4C"/>
    <w:rsid w:val="00852EBB"/>
    <w:rsid w:val="0086330D"/>
    <w:rsid w:val="00871201"/>
    <w:rsid w:val="00882B8F"/>
    <w:rsid w:val="008B3426"/>
    <w:rsid w:val="008C0FF3"/>
    <w:rsid w:val="008C689F"/>
    <w:rsid w:val="008D0A9F"/>
    <w:rsid w:val="008F3935"/>
    <w:rsid w:val="008F4320"/>
    <w:rsid w:val="00902471"/>
    <w:rsid w:val="0090335B"/>
    <w:rsid w:val="00912C78"/>
    <w:rsid w:val="00917AD9"/>
    <w:rsid w:val="00932AE8"/>
    <w:rsid w:val="00935D4B"/>
    <w:rsid w:val="009530A5"/>
    <w:rsid w:val="00953594"/>
    <w:rsid w:val="00963CA2"/>
    <w:rsid w:val="00972446"/>
    <w:rsid w:val="009954EE"/>
    <w:rsid w:val="009B7875"/>
    <w:rsid w:val="009F073A"/>
    <w:rsid w:val="00A03703"/>
    <w:rsid w:val="00A1032E"/>
    <w:rsid w:val="00A15750"/>
    <w:rsid w:val="00A3043F"/>
    <w:rsid w:val="00A33611"/>
    <w:rsid w:val="00A360C6"/>
    <w:rsid w:val="00A42A66"/>
    <w:rsid w:val="00A51B35"/>
    <w:rsid w:val="00A56020"/>
    <w:rsid w:val="00A724BC"/>
    <w:rsid w:val="00A7414F"/>
    <w:rsid w:val="00A856A5"/>
    <w:rsid w:val="00A878EB"/>
    <w:rsid w:val="00A903D3"/>
    <w:rsid w:val="00AD2136"/>
    <w:rsid w:val="00AD483B"/>
    <w:rsid w:val="00AF07FA"/>
    <w:rsid w:val="00AF5F82"/>
    <w:rsid w:val="00B034D7"/>
    <w:rsid w:val="00B13E5F"/>
    <w:rsid w:val="00B1420A"/>
    <w:rsid w:val="00B227EA"/>
    <w:rsid w:val="00B37CCE"/>
    <w:rsid w:val="00B431F3"/>
    <w:rsid w:val="00B438D1"/>
    <w:rsid w:val="00B571F2"/>
    <w:rsid w:val="00B76A01"/>
    <w:rsid w:val="00B82CA7"/>
    <w:rsid w:val="00BC0CA4"/>
    <w:rsid w:val="00BD1295"/>
    <w:rsid w:val="00BE4986"/>
    <w:rsid w:val="00BF491F"/>
    <w:rsid w:val="00BF6F76"/>
    <w:rsid w:val="00C0023D"/>
    <w:rsid w:val="00C0392A"/>
    <w:rsid w:val="00C1212A"/>
    <w:rsid w:val="00C204CF"/>
    <w:rsid w:val="00C3141C"/>
    <w:rsid w:val="00C32028"/>
    <w:rsid w:val="00C409F3"/>
    <w:rsid w:val="00C5799F"/>
    <w:rsid w:val="00C62516"/>
    <w:rsid w:val="00C7337C"/>
    <w:rsid w:val="00C755E2"/>
    <w:rsid w:val="00C82355"/>
    <w:rsid w:val="00C8563B"/>
    <w:rsid w:val="00C931CF"/>
    <w:rsid w:val="00C93B95"/>
    <w:rsid w:val="00C94341"/>
    <w:rsid w:val="00CA797D"/>
    <w:rsid w:val="00CD4889"/>
    <w:rsid w:val="00CD7D65"/>
    <w:rsid w:val="00CE0501"/>
    <w:rsid w:val="00D03493"/>
    <w:rsid w:val="00D07E99"/>
    <w:rsid w:val="00D34BE8"/>
    <w:rsid w:val="00D364EE"/>
    <w:rsid w:val="00D47BE5"/>
    <w:rsid w:val="00D548D1"/>
    <w:rsid w:val="00D75FE4"/>
    <w:rsid w:val="00D763AC"/>
    <w:rsid w:val="00D776B1"/>
    <w:rsid w:val="00D801A3"/>
    <w:rsid w:val="00D902A2"/>
    <w:rsid w:val="00D92D78"/>
    <w:rsid w:val="00D92EEE"/>
    <w:rsid w:val="00D93660"/>
    <w:rsid w:val="00DB509A"/>
    <w:rsid w:val="00DB5E82"/>
    <w:rsid w:val="00DE0B0C"/>
    <w:rsid w:val="00DE61C7"/>
    <w:rsid w:val="00E209E7"/>
    <w:rsid w:val="00E20CF8"/>
    <w:rsid w:val="00E21176"/>
    <w:rsid w:val="00E460A5"/>
    <w:rsid w:val="00E62144"/>
    <w:rsid w:val="00E6512A"/>
    <w:rsid w:val="00E82CA5"/>
    <w:rsid w:val="00E86FA5"/>
    <w:rsid w:val="00E954EA"/>
    <w:rsid w:val="00EA042E"/>
    <w:rsid w:val="00EB046C"/>
    <w:rsid w:val="00EE51B1"/>
    <w:rsid w:val="00F0140B"/>
    <w:rsid w:val="00F31EFA"/>
    <w:rsid w:val="00F51442"/>
    <w:rsid w:val="00F67398"/>
    <w:rsid w:val="00F80D77"/>
    <w:rsid w:val="00F94FA0"/>
    <w:rsid w:val="00F96872"/>
    <w:rsid w:val="00FA3C9B"/>
    <w:rsid w:val="00FD4872"/>
    <w:rsid w:val="00FE69A9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58CE5C4"/>
  <w15:docId w15:val="{02246DAC-0DBC-45A2-B4CA-47A5C2AB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27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FC"/>
    <w:pPr>
      <w:keepNext/>
      <w:keepLines/>
      <w:ind w:left="-144"/>
      <w:outlineLvl w:val="0"/>
    </w:pPr>
    <w:rPr>
      <w:rFonts w:asciiTheme="majorHAnsi" w:eastAsiaTheme="majorEastAsia" w:hAnsiTheme="majorHAnsi" w:cstheme="minorHAnsi"/>
      <w:b/>
      <w:bCs/>
      <w:i/>
      <w:caps/>
      <w:kern w:val="24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D78"/>
    <w:pPr>
      <w:keepNext/>
      <w:keepLines/>
      <w:spacing w:line="220" w:lineRule="exact"/>
      <w:jc w:val="center"/>
      <w:outlineLvl w:val="1"/>
    </w:pPr>
    <w:rPr>
      <w:rFonts w:ascii="Calibri" w:eastAsiaTheme="majorEastAsia" w:hAnsi="Calibri" w:cs="Arial"/>
      <w:b/>
      <w:bCs/>
      <w:caps/>
      <w:kern w:val="24"/>
      <w:sz w:val="24"/>
      <w:szCs w:val="24"/>
    </w:rPr>
  </w:style>
  <w:style w:type="paragraph" w:styleId="Heading3">
    <w:name w:val="heading 3"/>
    <w:aliases w:val="Heading"/>
    <w:basedOn w:val="Normal"/>
    <w:next w:val="Normal"/>
    <w:uiPriority w:val="9"/>
    <w:semiHidden/>
    <w:unhideWhenUsed/>
    <w:qFormat/>
    <w:rsid w:val="00B431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FF00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FF00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7F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pPr>
      <w:pBdr>
        <w:bottom w:val="single" w:sz="8" w:space="4" w:color="FFFF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BF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pPr>
      <w:ind w:left="1440" w:hanging="1440"/>
    </w:pPr>
    <w:rPr>
      <w:rFonts w:ascii="Bookman Old Style" w:hAnsi="Bookman Old Style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330D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0DA3"/>
  </w:style>
  <w:style w:type="paragraph" w:styleId="Header">
    <w:name w:val="header"/>
    <w:basedOn w:val="Normal"/>
    <w:rsid w:val="00A741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76B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621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44"/>
    <w:rPr>
      <w:rFonts w:ascii="Tahoma" w:hAnsi="Tahoma" w:cs="Tahoma"/>
      <w:sz w:val="16"/>
      <w:szCs w:val="16"/>
    </w:rPr>
  </w:style>
  <w:style w:type="character" w:customStyle="1" w:styleId="CapsBoldUnderline">
    <w:name w:val="CapsBoldUnderline"/>
    <w:basedOn w:val="DefaultParagraphFont"/>
    <w:uiPriority w:val="1"/>
    <w:rsid w:val="00E62144"/>
    <w:rPr>
      <w:rFonts w:ascii="Arial" w:hAnsi="Arial"/>
      <w:b/>
      <w:caps/>
      <w:smallCaps w:val="0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47FC"/>
    <w:rPr>
      <w:rFonts w:asciiTheme="majorHAnsi" w:eastAsiaTheme="majorEastAsia" w:hAnsiTheme="majorHAnsi" w:cstheme="minorHAnsi"/>
      <w:b/>
      <w:bCs/>
      <w:i/>
      <w:caps/>
      <w:kern w:val="24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2D78"/>
    <w:rPr>
      <w:rFonts w:ascii="Calibri" w:eastAsiaTheme="majorEastAsia" w:hAnsi="Calibri" w:cs="Arial"/>
      <w:b/>
      <w:bCs/>
      <w:caps/>
      <w:kern w:val="24"/>
      <w:sz w:val="24"/>
      <w:szCs w:val="24"/>
    </w:rPr>
  </w:style>
  <w:style w:type="paragraph" w:customStyle="1" w:styleId="TitleLeft-Synopsis">
    <w:name w:val="TitleLeft-Synopsis"/>
    <w:basedOn w:val="Heading2"/>
    <w:link w:val="TitleLeft-SynopsisChar"/>
    <w:rsid w:val="00C0023D"/>
  </w:style>
  <w:style w:type="character" w:customStyle="1" w:styleId="TitleLeft-SynopsisChar">
    <w:name w:val="TitleLeft-Synopsis Char"/>
    <w:basedOn w:val="Heading2Char"/>
    <w:link w:val="TitleLeft-Synopsis"/>
    <w:rsid w:val="00C0023D"/>
    <w:rPr>
      <w:rFonts w:ascii="Calibri" w:eastAsiaTheme="majorEastAsia" w:hAnsi="Calibri" w:cs="Arial"/>
      <w:b/>
      <w:bCs/>
      <w:i w:val="0"/>
      <w:caps/>
      <w:kern w:val="24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7FC"/>
    <w:pPr>
      <w:numPr>
        <w:ilvl w:val="1"/>
      </w:numPr>
    </w:pPr>
    <w:rPr>
      <w:rFonts w:ascii="Arial" w:eastAsiaTheme="majorEastAsia" w:hAnsi="Arial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547FC"/>
    <w:rPr>
      <w:rFonts w:ascii="Arial" w:eastAsiaTheme="majorEastAsia" w:hAnsi="Arial" w:cstheme="majorBidi"/>
      <w:b/>
      <w:i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.owosso.mi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irwicki\Documents\Custom%20Office%20Templates\Synops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56D520A6C438397E3937901E3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6F67-F2E3-4265-8E5A-BB4782278587}"/>
      </w:docPartPr>
      <w:docPartBody>
        <w:p w:rsidR="00E62CEA" w:rsidRDefault="00E62CEA">
          <w:pPr>
            <w:pStyle w:val="B0A56D520A6C438397E3937901E369EF"/>
          </w:pPr>
          <w:r w:rsidRPr="009A0403">
            <w:rPr>
              <w:rStyle w:val="PlaceholderText"/>
            </w:rPr>
            <w:t>Click here to enter a date.</w:t>
          </w:r>
        </w:p>
      </w:docPartBody>
    </w:docPart>
    <w:docPart>
      <w:docPartPr>
        <w:name w:val="D7D28E778255490BA84985F6EFE1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923C-45F0-410F-83AC-AAFAD7883E96}"/>
      </w:docPartPr>
      <w:docPartBody>
        <w:p w:rsidR="00E62CEA" w:rsidRDefault="002F075E" w:rsidP="002F075E">
          <w:pPr>
            <w:pStyle w:val="D7D28E778255490BA84985F6EFE173AD"/>
          </w:pPr>
          <w:r w:rsidRPr="00EE1CA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5E"/>
    <w:rsid w:val="0000733F"/>
    <w:rsid w:val="000963E4"/>
    <w:rsid w:val="00100E9B"/>
    <w:rsid w:val="001A3AC8"/>
    <w:rsid w:val="002D31C4"/>
    <w:rsid w:val="002F075E"/>
    <w:rsid w:val="00585022"/>
    <w:rsid w:val="0083719F"/>
    <w:rsid w:val="00B4238C"/>
    <w:rsid w:val="00CB0B3F"/>
    <w:rsid w:val="00E460A5"/>
    <w:rsid w:val="00E6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75E"/>
    <w:rPr>
      <w:color w:val="666666"/>
    </w:rPr>
  </w:style>
  <w:style w:type="paragraph" w:customStyle="1" w:styleId="B0A56D520A6C438397E3937901E369EF">
    <w:name w:val="B0A56D520A6C438397E3937901E369EF"/>
  </w:style>
  <w:style w:type="paragraph" w:customStyle="1" w:styleId="D7D28E778255490BA84985F6EFE173AD">
    <w:name w:val="D7D28E778255490BA84985F6EFE173AD"/>
    <w:rsid w:val="002F0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myTheme">
  <a:themeElements>
    <a:clrScheme name="Obnoxious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FFFF00"/>
      </a:accent1>
      <a:accent2>
        <a:srgbClr val="FE19FF"/>
      </a:accent2>
      <a:accent3>
        <a:srgbClr val="00B0F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myStyle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Synopsis</Template>
  <TotalTime>100</TotalTime>
  <Pages>3</Pages>
  <Words>1286</Words>
  <Characters>6882</Characters>
  <Application>Microsoft Office Word</Application>
  <DocSecurity>0</DocSecurity>
  <Lines>430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OWOSSO</vt:lpstr>
    </vt:vector>
  </TitlesOfParts>
  <Company>City of Owosso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OWOSSO</dc:title>
  <dc:creator>Heather A. Wirwicki</dc:creator>
  <cp:lastModifiedBy>Heather A. Wirwicki</cp:lastModifiedBy>
  <cp:revision>7</cp:revision>
  <cp:lastPrinted>2002-07-16T14:47:00Z</cp:lastPrinted>
  <dcterms:created xsi:type="dcterms:W3CDTF">2026-04-06T16:43:00Z</dcterms:created>
  <dcterms:modified xsi:type="dcterms:W3CDTF">2026-04-08T16:30:00Z</dcterms:modified>
</cp:coreProperties>
</file>